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48" w:firstLine="708.0000000000001"/>
        <w:jc w:val="right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SPETT. REGIONE </w:t>
      </w:r>
    </w:p>
    <w:p w:rsidR="00000000" w:rsidDel="00000000" w:rsidP="00000000" w:rsidRDefault="00000000" w:rsidRPr="00000000" w14:paraId="00000002">
      <w:pPr>
        <w:ind w:left="4248" w:firstLine="708.000000000000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Via/Piazza: </w:t>
      </w:r>
    </w:p>
    <w:p w:rsidR="00000000" w:rsidDel="00000000" w:rsidP="00000000" w:rsidRDefault="00000000" w:rsidRPr="00000000" w14:paraId="00000003">
      <w:pPr>
        <w:ind w:left="4248" w:firstLine="708.000000000000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PEC:</w:t>
      </w:r>
    </w:p>
    <w:p w:rsidR="00000000" w:rsidDel="00000000" w:rsidP="00000000" w:rsidRDefault="00000000" w:rsidRPr="00000000" w14:paraId="00000004">
      <w:pPr>
        <w:ind w:left="4248" w:firstLine="708.0000000000001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56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Sanità e Integrazione Socio-sanitaria</w:t>
      </w:r>
    </w:p>
    <w:p w:rsidR="00000000" w:rsidDel="00000000" w:rsidP="00000000" w:rsidRDefault="00000000" w:rsidRPr="00000000" w14:paraId="00000006">
      <w:pPr>
        <w:ind w:left="4956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Lavori Pubblici e Tutela del Territorio, Mobilità</w:t>
      </w:r>
    </w:p>
    <w:p w:rsidR="00000000" w:rsidDel="00000000" w:rsidP="00000000" w:rsidRDefault="00000000" w:rsidRPr="00000000" w14:paraId="00000007">
      <w:pPr>
        <w:ind w:left="4956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Programmazione Economica, Bilancio, Demanio e Patrimonio</w:t>
      </w:r>
    </w:p>
    <w:p w:rsidR="00000000" w:rsidDel="00000000" w:rsidP="00000000" w:rsidRDefault="00000000" w:rsidRPr="00000000" w14:paraId="00000008">
      <w:pPr>
        <w:ind w:left="4956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Sviluppo Economico, Commercio e Artigianato, Ricerca, Start-Up e Innovazione</w:t>
      </w:r>
    </w:p>
    <w:p w:rsidR="00000000" w:rsidDel="00000000" w:rsidP="00000000" w:rsidRDefault="00000000" w:rsidRPr="00000000" w14:paraId="00000009">
      <w:pPr>
        <w:ind w:left="4956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 p.c. Direzione Regionale Salute</w:t>
      </w:r>
    </w:p>
    <w:p w:rsidR="00000000" w:rsidDel="00000000" w:rsidP="00000000" w:rsidRDefault="00000000" w:rsidRPr="00000000" w14:paraId="0000000B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Direttore/Commissario Ad Acta   </w:t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Responsabile: </w:t>
      </w:r>
    </w:p>
    <w:p w:rsidR="00000000" w:rsidDel="00000000" w:rsidP="00000000" w:rsidRDefault="00000000" w:rsidRPr="00000000" w14:paraId="0000000D">
      <w:pPr>
        <w:ind w:left="4956" w:firstLine="707.999999999999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956" w:firstLine="707.999999999999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Richiesta di accesso agli atti su 5G ai sensi della l. 241/90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sottoscritto/a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</w:t>
        <w:tab/>
        <w:t xml:space="preserve"> a</w:t>
        <w:tab/>
        <w:tab/>
        <w:tab/>
        <w:tab/>
        <w:tab/>
        <w:tab/>
        <w:tab/>
        <w:t xml:space="preserve">il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in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Via/Piazza</w:t>
        <w:tab/>
        <w:tab/>
        <w:tab/>
        <w:tab/>
        <w:tab/>
        <w:tab/>
        <w:tab/>
        <w:t xml:space="preserve">C.A.P.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d’Identità</w:t>
        <w:tab/>
        <w:tab/>
        <w:tab/>
        <w:tab/>
        <w:tab/>
        <w:t xml:space="preserve">N.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Rilasciato da </w:t>
        <w:tab/>
        <w:tab/>
        <w:tab/>
        <w:tab/>
        <w:tab/>
        <w:tab/>
        <w:tab/>
        <w:t xml:space="preserve">il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</w:t>
        <w:tab/>
        <w:tab/>
        <w:tab/>
        <w:tab/>
        <w:tab/>
        <w:tab/>
        <w:tab/>
        <w:tab/>
        <w:t xml:space="preserve">e-mail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(specificare se privato cittadino, promotore di comitato etc.)</w: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CHIEDE DI AVERE ACCESSO AI SEGUENTI DOCUMENTI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Comunicazioni ricevute in merito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protocolli d’intesa, contratti, convenzioni, atti di ogni natura relativi alla diffusione del 5G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mappatura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delle antenne sul territorio regionale, con particolare riferimento ai luoghi sensibili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documenti attestanti le verifiche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poste in essere alla data odierna, tramite opportuno monitoraggio, in merito all’esposizione della popolazione ai campi elettromagnetici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documenti, delibere, studi scientifici messi agli atti che escludano qualunque tipo di danno biologico sulla popolazione o qualunque rischio per flora, fauna, ecosistema in genere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PER LA SEGUENTE MOTIVAZIONE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Contrarietà alla tecnologia 5G, riconosciuta da ampia e autorevole parte della comunità scientifica come estremamente dannosa per uomo ed ecosistema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Promozione di eventuali azioni volte a tutelare la salute pubblica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Abbondanza territorialmente diffusa di antenne, ponti radio e quant’altro a ridosso di scuole o altri luoghi sensibili, e a distanza ravvicinata dalle abitazioni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 e significative manifestazioni di </w:t>
      </w:r>
      <w:r w:rsidDel="00000000" w:rsidR="00000000" w:rsidRPr="00000000">
        <w:rPr>
          <w:sz w:val="24"/>
          <w:szCs w:val="24"/>
          <w:rtl w:val="0"/>
        </w:rPr>
        <w:t xml:space="preserve">elettro ipersensibilità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(EHS), oppure patologie oncologiche, oppure portatore di pacemaker o altri apparecchi elettromedicali etc.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CON INVIO AL SEGUENTE INDIRIZZO DI POSTA ELETTRONICA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Oppure, in seconda istanza, invio al seguente indirizzo:</w:t>
        <w:tab/>
        <w:tab/>
        <w:tab/>
        <w:tab/>
        <w:tab/>
        <w:tab/>
        <w:t xml:space="preserve"> con pagamento dei relativi costi di spedizione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acconsente al trattamento dei dati personali ai sensi e per gli effetti degli artt. 13 e 23 del D.Lgs. 196/2003 e del GDPR 679/2016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</w:t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52FCE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652F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t+KR5g5DOXQSaNdbJH4qsncKw==">AMUW2mUV0alKgC95c2xWqw541JV57XD6ap+du3B5opcKqJOmoeP0w6cihHgoc+VvOwkHQq0FfagHB20msLKiuqWTLcP/3bftBJKpD2N/MeoJ8QSmDDt2lDe4wZniRfr0OXDeH7I1cWMZ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2020-12-22T02:02:00Z</dcterms:created>
  <dc:creator>angelo francesco guerriero</dc:creator>
</cp:coreProperties>
</file>