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91" w:rsidRDefault="0095764D" w:rsidP="00E16421">
      <w:pPr>
        <w:shd w:val="clear" w:color="auto" w:fill="FFFFFF"/>
        <w:spacing w:after="0" w:line="240" w:lineRule="auto"/>
        <w:jc w:val="both"/>
        <w:rPr>
          <w:rFonts w:eastAsia="Times New Roman" w:cstheme="minorHAnsi"/>
          <w:i/>
          <w:sz w:val="24"/>
          <w:szCs w:val="24"/>
          <w:lang w:eastAsia="it-IT"/>
        </w:rPr>
      </w:pPr>
      <w:r w:rsidRPr="00E16421">
        <w:rPr>
          <w:rFonts w:eastAsia="Times New Roman" w:cstheme="minorHAnsi"/>
          <w:b/>
          <w:sz w:val="24"/>
          <w:szCs w:val="24"/>
          <w:lang w:eastAsia="it-IT"/>
        </w:rPr>
        <w:t>CRITERI DI RIFERIMENTO DI BASE PER LASOSTENIBILITA’</w:t>
      </w:r>
      <w:proofErr w:type="gramStart"/>
      <w:r w:rsidR="00E16421">
        <w:rPr>
          <w:rFonts w:eastAsia="Times New Roman" w:cstheme="minorHAnsi"/>
          <w:b/>
          <w:sz w:val="32"/>
          <w:szCs w:val="32"/>
          <w:lang w:eastAsia="it-IT"/>
        </w:rPr>
        <w:t xml:space="preserve"> </w:t>
      </w:r>
      <w:r w:rsidR="00282091">
        <w:rPr>
          <w:rFonts w:eastAsia="Times New Roman" w:cstheme="minorHAnsi"/>
          <w:i/>
          <w:sz w:val="24"/>
          <w:szCs w:val="24"/>
          <w:lang w:eastAsia="it-IT"/>
        </w:rPr>
        <w:t xml:space="preserve"> </w:t>
      </w:r>
      <w:r w:rsidR="00E16421">
        <w:rPr>
          <w:rFonts w:eastAsia="Times New Roman" w:cstheme="minorHAnsi"/>
          <w:i/>
          <w:sz w:val="24"/>
          <w:szCs w:val="24"/>
          <w:lang w:eastAsia="it-IT"/>
        </w:rPr>
        <w:t xml:space="preserve"> (</w:t>
      </w:r>
      <w:proofErr w:type="gramEnd"/>
      <w:r w:rsidR="00E16421">
        <w:rPr>
          <w:rFonts w:eastAsia="Times New Roman" w:cstheme="minorHAnsi"/>
          <w:i/>
          <w:sz w:val="24"/>
          <w:szCs w:val="24"/>
          <w:lang w:eastAsia="it-IT"/>
        </w:rPr>
        <w:t xml:space="preserve">e </w:t>
      </w:r>
      <w:r w:rsidR="00282091">
        <w:rPr>
          <w:rFonts w:eastAsia="Times New Roman" w:cstheme="minorHAnsi"/>
          <w:i/>
          <w:sz w:val="24"/>
          <w:szCs w:val="24"/>
          <w:lang w:eastAsia="it-IT"/>
        </w:rPr>
        <w:t>un metodo pratico per scegliere</w:t>
      </w:r>
      <w:r w:rsidR="00E16421">
        <w:rPr>
          <w:rFonts w:eastAsia="Times New Roman" w:cstheme="minorHAnsi"/>
          <w:i/>
          <w:sz w:val="24"/>
          <w:szCs w:val="24"/>
          <w:lang w:eastAsia="it-IT"/>
        </w:rPr>
        <w:t>)</w:t>
      </w:r>
    </w:p>
    <w:p w:rsidR="00282091" w:rsidRPr="00282091" w:rsidRDefault="00282091" w:rsidP="0095764D">
      <w:pPr>
        <w:shd w:val="clear" w:color="auto" w:fill="FFFFFF"/>
        <w:spacing w:after="0" w:line="240" w:lineRule="auto"/>
        <w:jc w:val="center"/>
        <w:rPr>
          <w:rFonts w:eastAsia="Times New Roman" w:cstheme="minorHAnsi"/>
          <w:i/>
          <w:sz w:val="24"/>
          <w:szCs w:val="24"/>
          <w:lang w:eastAsia="it-IT"/>
        </w:rPr>
      </w:pP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La nostra Terra viene divisa da alcuni in varie “sfere”: Idrosfera, Geosfera, Atmosfera e Biosfera.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ascii="Times New Roman" w:eastAsia="Times New Roman" w:hAnsi="Times New Roman" w:cs="Times New Roman"/>
          <w:noProof/>
          <w:sz w:val="24"/>
          <w:szCs w:val="24"/>
          <w:lang w:eastAsia="it-IT"/>
        </w:rPr>
        <w:drawing>
          <wp:anchor distT="0" distB="0" distL="114300" distR="114300" simplePos="0" relativeHeight="251659264" behindDoc="0" locked="0" layoutInCell="1" allowOverlap="1" wp14:anchorId="514D8265" wp14:editId="2590363C">
            <wp:simplePos x="0" y="0"/>
            <wp:positionH relativeFrom="margin">
              <wp:align>left</wp:align>
            </wp:positionH>
            <wp:positionV relativeFrom="paragraph">
              <wp:posOffset>617220</wp:posOffset>
            </wp:positionV>
            <wp:extent cx="4229100" cy="334327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334327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Pr="00D5196A">
        <w:rPr>
          <w:rFonts w:eastAsia="Times New Roman" w:cstheme="minorHAnsi"/>
          <w:lang w:eastAsia="it-IT"/>
        </w:rPr>
        <w:t>E’</w:t>
      </w:r>
      <w:proofErr w:type="gramEnd"/>
      <w:r w:rsidRPr="00D5196A">
        <w:rPr>
          <w:rFonts w:eastAsia="Times New Roman" w:cstheme="minorHAnsi"/>
          <w:lang w:eastAsia="it-IT"/>
        </w:rPr>
        <w:t xml:space="preserve"> una divisione artificiosa, visto che queste sfere non sono affatto separate e interagiscono strettamente fra di loro attraverso i cicli </w:t>
      </w:r>
      <w:proofErr w:type="spellStart"/>
      <w:r w:rsidRPr="00D5196A">
        <w:rPr>
          <w:rFonts w:eastAsia="Times New Roman" w:cstheme="minorHAnsi"/>
          <w:lang w:eastAsia="it-IT"/>
        </w:rPr>
        <w:t>bio</w:t>
      </w:r>
      <w:proofErr w:type="spellEnd"/>
      <w:r w:rsidRPr="00D5196A">
        <w:rPr>
          <w:rFonts w:eastAsia="Times New Roman" w:cstheme="minorHAnsi"/>
          <w:lang w:eastAsia="it-IT"/>
        </w:rPr>
        <w:t>-geo-chi</w:t>
      </w:r>
      <w:r w:rsidR="0095764D">
        <w:rPr>
          <w:rFonts w:eastAsia="Times New Roman" w:cstheme="minorHAnsi"/>
          <w:lang w:eastAsia="it-IT"/>
        </w:rPr>
        <w:t>mici degli elementi. Sarebbe opportuno adottare</w:t>
      </w:r>
      <w:r w:rsidRPr="00D5196A">
        <w:rPr>
          <w:rFonts w:eastAsia="Times New Roman" w:cstheme="minorHAnsi"/>
          <w:lang w:eastAsia="it-IT"/>
        </w:rPr>
        <w:t xml:space="preserve"> solo il termine </w:t>
      </w:r>
      <w:r w:rsidRPr="00D5196A">
        <w:rPr>
          <w:rFonts w:eastAsia="Times New Roman" w:cstheme="minorHAnsi"/>
          <w:b/>
          <w:lang w:eastAsia="it-IT"/>
        </w:rPr>
        <w:t xml:space="preserve">Biosfera, </w:t>
      </w:r>
      <w:r w:rsidRPr="00D5196A">
        <w:rPr>
          <w:rFonts w:eastAsia="Times New Roman" w:cstheme="minorHAnsi"/>
          <w:lang w:eastAsia="it-IT"/>
        </w:rPr>
        <w:t>c</w:t>
      </w:r>
      <w:r w:rsidR="0095764D">
        <w:rPr>
          <w:rFonts w:eastAsia="Times New Roman" w:cstheme="minorHAnsi"/>
          <w:lang w:eastAsia="it-IT"/>
        </w:rPr>
        <w:t>he sappiamo definire meglio</w:t>
      </w:r>
      <w:r w:rsidRPr="00D5196A">
        <w:rPr>
          <w:rFonts w:eastAsia="Times New Roman" w:cstheme="minorHAnsi"/>
          <w:lang w:eastAsia="it-IT"/>
        </w:rPr>
        <w:t>: tutta la parte della terra che ospita forme di vita, dalle profondità di suolo e oceani fino agli strati dell’atmosfera, dove pure capita di incontr</w:t>
      </w:r>
      <w:r w:rsidR="0095764D">
        <w:rPr>
          <w:rFonts w:eastAsia="Times New Roman" w:cstheme="minorHAnsi"/>
          <w:lang w:eastAsia="it-IT"/>
        </w:rPr>
        <w:t>are qualche batterio o molecola organica.  Forse si potrebbe definire</w:t>
      </w:r>
      <w:r w:rsidRPr="00D5196A">
        <w:rPr>
          <w:rFonts w:eastAsia="Times New Roman" w:cstheme="minorHAnsi"/>
          <w:lang w:eastAsia="it-IT"/>
        </w:rPr>
        <w:t xml:space="preserve"> </w:t>
      </w:r>
      <w:proofErr w:type="spellStart"/>
      <w:r w:rsidRPr="00D5196A">
        <w:rPr>
          <w:rFonts w:eastAsia="Times New Roman" w:cstheme="minorHAnsi"/>
          <w:b/>
          <w:lang w:eastAsia="it-IT"/>
        </w:rPr>
        <w:t>Biogeosfera</w:t>
      </w:r>
      <w:proofErr w:type="spellEnd"/>
      <w:r w:rsidRPr="00D5196A">
        <w:rPr>
          <w:rFonts w:eastAsia="Times New Roman" w:cstheme="minorHAnsi"/>
          <w:lang w:eastAsia="it-IT"/>
        </w:rPr>
        <w:t>, che è più coerente al reale,</w:t>
      </w:r>
      <w:r w:rsidRPr="00D5196A">
        <w:rPr>
          <w:rFonts w:eastAsia="Times New Roman" w:cstheme="minorHAnsi"/>
          <w:b/>
          <w:lang w:eastAsia="it-IT"/>
        </w:rPr>
        <w:t xml:space="preserve"> </w:t>
      </w:r>
      <w:r w:rsidRPr="00D5196A">
        <w:rPr>
          <w:rFonts w:eastAsia="Times New Roman" w:cstheme="minorHAnsi"/>
          <w:lang w:eastAsia="it-IT"/>
        </w:rPr>
        <w:t>(il termine già esiste nei dizionari scientifici e qualche blog)</w:t>
      </w:r>
      <w:r w:rsidRPr="00D5196A">
        <w:rPr>
          <w:rFonts w:eastAsia="Times New Roman" w:cstheme="minorHAnsi"/>
          <w:b/>
          <w:lang w:eastAsia="it-IT"/>
        </w:rPr>
        <w:t xml:space="preserve">. </w:t>
      </w:r>
    </w:p>
    <w:p w:rsidR="001266CC" w:rsidRPr="000A6263" w:rsidRDefault="0095764D" w:rsidP="001266CC">
      <w:pPr>
        <w:shd w:val="clear" w:color="auto" w:fill="FFFFFF"/>
        <w:spacing w:after="0" w:line="240" w:lineRule="auto"/>
        <w:jc w:val="both"/>
        <w:rPr>
          <w:rFonts w:eastAsia="Times New Roman" w:cstheme="minorHAnsi"/>
          <w:color w:val="FF0000"/>
          <w:lang w:eastAsia="it-IT"/>
        </w:rPr>
      </w:pPr>
      <w:r>
        <w:rPr>
          <w:rFonts w:eastAsia="Times New Roman" w:cstheme="minorHAnsi"/>
          <w:lang w:eastAsia="it-IT"/>
        </w:rPr>
        <w:t xml:space="preserve">O Biosfera o </w:t>
      </w:r>
      <w:proofErr w:type="spellStart"/>
      <w:r>
        <w:rPr>
          <w:rFonts w:eastAsia="Times New Roman" w:cstheme="minorHAnsi"/>
          <w:lang w:eastAsia="it-IT"/>
        </w:rPr>
        <w:t>Biogeosfera</w:t>
      </w:r>
      <w:proofErr w:type="spellEnd"/>
      <w:r>
        <w:rPr>
          <w:rFonts w:eastAsia="Times New Roman" w:cstheme="minorHAnsi"/>
          <w:lang w:eastAsia="it-IT"/>
        </w:rPr>
        <w:t xml:space="preserve">, il genere umano è </w:t>
      </w:r>
      <w:r w:rsidR="001266CC" w:rsidRPr="00D5196A">
        <w:rPr>
          <w:rFonts w:eastAsia="Times New Roman" w:cstheme="minorHAnsi"/>
          <w:lang w:eastAsia="it-IT"/>
        </w:rPr>
        <w:t xml:space="preserve">dentro </w:t>
      </w:r>
      <w:r>
        <w:rPr>
          <w:rFonts w:eastAsia="Times New Roman" w:cstheme="minorHAnsi"/>
          <w:lang w:eastAsia="it-IT"/>
        </w:rPr>
        <w:t>in pieno, con tutto quanto</w:t>
      </w:r>
      <w:r w:rsidR="001266CC" w:rsidRPr="00D5196A">
        <w:rPr>
          <w:rFonts w:eastAsia="Times New Roman" w:cstheme="minorHAnsi"/>
          <w:lang w:eastAsia="it-IT"/>
        </w:rPr>
        <w:t xml:space="preserve"> muoviamo, spostiamo, trasformiamo, erigiamo, spandiamo e poi lasciamo in giro. </w:t>
      </w:r>
      <w:r w:rsidR="000A6263">
        <w:rPr>
          <w:rFonts w:eastAsia="Times New Roman" w:cstheme="minorHAnsi"/>
          <w:color w:val="FF0000"/>
          <w:lang w:eastAsia="it-IT"/>
        </w:rPr>
        <w:t>qui</w:t>
      </w:r>
    </w:p>
    <w:p w:rsidR="001266CC" w:rsidRPr="00D5196A" w:rsidRDefault="00F701E7" w:rsidP="001266CC">
      <w:pPr>
        <w:shd w:val="clear" w:color="auto" w:fill="FFFFFF"/>
        <w:spacing w:after="0" w:line="240" w:lineRule="auto"/>
        <w:jc w:val="both"/>
        <w:rPr>
          <w:rFonts w:eastAsia="Times New Roman" w:cstheme="minorHAnsi"/>
          <w:lang w:eastAsia="it-IT"/>
        </w:rPr>
      </w:pPr>
      <w:r>
        <w:rPr>
          <w:rFonts w:eastAsia="Times New Roman" w:cstheme="minorHAnsi"/>
          <w:lang w:eastAsia="it-IT"/>
        </w:rPr>
        <w:t xml:space="preserve">Altro termine utilizzato è </w:t>
      </w:r>
      <w:proofErr w:type="spellStart"/>
      <w:r w:rsidR="001266CC" w:rsidRPr="00D5196A">
        <w:rPr>
          <w:rFonts w:eastAsia="Times New Roman" w:cstheme="minorHAnsi"/>
          <w:b/>
          <w:lang w:eastAsia="it-IT"/>
        </w:rPr>
        <w:t>Tecnosfera</w:t>
      </w:r>
      <w:proofErr w:type="spellEnd"/>
      <w:r>
        <w:rPr>
          <w:rFonts w:eastAsia="Times New Roman" w:cstheme="minorHAnsi"/>
          <w:b/>
          <w:lang w:eastAsia="it-IT"/>
        </w:rPr>
        <w:t>.</w:t>
      </w:r>
      <w:r w:rsidR="001266CC" w:rsidRPr="00D5196A">
        <w:rPr>
          <w:rFonts w:eastAsia="Times New Roman" w:cstheme="minorHAnsi"/>
          <w:lang w:eastAsia="it-IT"/>
        </w:rPr>
        <w:t xml:space="preserve"> </w:t>
      </w:r>
    </w:p>
    <w:p w:rsidR="001266CC" w:rsidRPr="00D5196A" w:rsidRDefault="00F701E7" w:rsidP="001266CC">
      <w:pPr>
        <w:shd w:val="clear" w:color="auto" w:fill="FFFFFF"/>
        <w:spacing w:after="0" w:line="240" w:lineRule="auto"/>
        <w:jc w:val="both"/>
        <w:rPr>
          <w:rFonts w:eastAsia="Times New Roman" w:cstheme="minorHAnsi"/>
          <w:color w:val="000000"/>
          <w:lang w:eastAsia="it-IT"/>
        </w:rPr>
      </w:pPr>
      <w:r>
        <w:rPr>
          <w:rFonts w:eastAsia="Times New Roman" w:cstheme="minorHAnsi"/>
          <w:lang w:eastAsia="it-IT"/>
        </w:rPr>
        <w:t>Il termine è stato coniato da</w:t>
      </w:r>
      <w:r w:rsidR="001266CC" w:rsidRPr="00D5196A">
        <w:rPr>
          <w:rFonts w:eastAsia="Times New Roman" w:cstheme="minorHAnsi"/>
          <w:lang w:eastAsia="it-IT"/>
        </w:rPr>
        <w:t xml:space="preserve"> </w:t>
      </w:r>
      <w:r w:rsidR="001266CC" w:rsidRPr="00D5196A">
        <w:rPr>
          <w:rFonts w:eastAsia="Times New Roman" w:cstheme="minorHAnsi"/>
          <w:color w:val="000000"/>
          <w:lang w:eastAsia="it-IT"/>
        </w:rPr>
        <w:t xml:space="preserve">Peter </w:t>
      </w:r>
      <w:proofErr w:type="spellStart"/>
      <w:r w:rsidR="001266CC" w:rsidRPr="00D5196A">
        <w:rPr>
          <w:rFonts w:eastAsia="Times New Roman" w:cstheme="minorHAnsi"/>
          <w:color w:val="000000"/>
          <w:lang w:eastAsia="it-IT"/>
        </w:rPr>
        <w:t>Haff</w:t>
      </w:r>
      <w:proofErr w:type="spellEnd"/>
      <w:r w:rsidR="001266CC" w:rsidRPr="00D5196A">
        <w:rPr>
          <w:rFonts w:eastAsia="Times New Roman" w:cstheme="minorHAnsi"/>
          <w:color w:val="000000"/>
          <w:lang w:eastAsia="it-IT"/>
        </w:rPr>
        <w:t xml:space="preserve">, Professore di geologia e ingegneria civile presso la Duke </w:t>
      </w:r>
      <w:proofErr w:type="spellStart"/>
      <w:r w:rsidR="001266CC" w:rsidRPr="00D5196A">
        <w:rPr>
          <w:rFonts w:eastAsia="Times New Roman" w:cstheme="minorHAnsi"/>
          <w:color w:val="000000"/>
          <w:lang w:eastAsia="it-IT"/>
        </w:rPr>
        <w:t>University</w:t>
      </w:r>
      <w:proofErr w:type="spellEnd"/>
      <w:r w:rsidR="001266CC" w:rsidRPr="00D5196A">
        <w:rPr>
          <w:rFonts w:eastAsia="Times New Roman" w:cstheme="minorHAnsi"/>
          <w:color w:val="000000"/>
          <w:lang w:eastAsia="it-IT"/>
        </w:rPr>
        <w:t xml:space="preserve">: La </w:t>
      </w:r>
      <w:proofErr w:type="spellStart"/>
      <w:r w:rsidR="001266CC" w:rsidRPr="00D5196A">
        <w:rPr>
          <w:rFonts w:eastAsia="Times New Roman" w:cstheme="minorHAnsi"/>
          <w:color w:val="000000"/>
          <w:lang w:eastAsia="it-IT"/>
        </w:rPr>
        <w:t>Tecnosfera</w:t>
      </w:r>
      <w:proofErr w:type="spellEnd"/>
      <w:r w:rsidR="001266CC" w:rsidRPr="00D5196A">
        <w:rPr>
          <w:rFonts w:eastAsia="Times New Roman" w:cstheme="minorHAnsi"/>
          <w:color w:val="000000"/>
          <w:lang w:eastAsia="it-IT"/>
        </w:rPr>
        <w:t xml:space="preserve"> </w:t>
      </w:r>
      <w:proofErr w:type="spellStart"/>
      <w:r w:rsidR="001266CC" w:rsidRPr="00D5196A">
        <w:rPr>
          <w:rFonts w:eastAsia="Times New Roman" w:cstheme="minorHAnsi"/>
          <w:color w:val="000000"/>
          <w:lang w:eastAsia="it-IT"/>
        </w:rPr>
        <w:t>srebbe</w:t>
      </w:r>
      <w:proofErr w:type="spellEnd"/>
      <w:r w:rsidR="001266CC" w:rsidRPr="00D5196A">
        <w:rPr>
          <w:rFonts w:eastAsia="Times New Roman" w:cstheme="minorHAnsi"/>
          <w:color w:val="000000"/>
          <w:lang w:eastAsia="it-IT"/>
        </w:rPr>
        <w:t xml:space="preserve"> fatta “</w:t>
      </w:r>
      <w:r w:rsidR="001266CC" w:rsidRPr="00D5196A">
        <w:rPr>
          <w:rFonts w:eastAsia="Times New Roman" w:cstheme="minorHAnsi"/>
          <w:i/>
          <w:color w:val="000000"/>
          <w:lang w:eastAsia="it-IT"/>
        </w:rPr>
        <w:t>dalle strutture che l’uomo ha costruito nel tempo: centrali elettriche, linee di trasmissione, strade, edifici, mezzi di trasporto, templi, aziende agricole, aerei... E persino dagli oggetti più piccoli, dalla penna a sfera al cellulare, dal tavolo all'orologio …  Pesa circa </w:t>
      </w:r>
      <w:r w:rsidR="001266CC" w:rsidRPr="00D5196A">
        <w:rPr>
          <w:rFonts w:eastAsia="Times New Roman" w:cstheme="minorHAnsi"/>
          <w:b/>
          <w:bCs/>
          <w:i/>
          <w:color w:val="000000"/>
          <w:lang w:eastAsia="it-IT"/>
        </w:rPr>
        <w:t>30 miliardi di miliardi di tonnellate</w:t>
      </w:r>
      <w:r w:rsidR="001266CC" w:rsidRPr="00D5196A">
        <w:rPr>
          <w:rFonts w:eastAsia="Times New Roman" w:cstheme="minorHAnsi"/>
          <w:i/>
          <w:color w:val="000000"/>
          <w:lang w:eastAsia="it-IT"/>
        </w:rPr>
        <w:t>, ossia più o meno 50 chilogrammi per metro quadrato di superficie terrestre</w:t>
      </w:r>
      <w:r w:rsidR="001266CC" w:rsidRPr="00D5196A">
        <w:rPr>
          <w:rFonts w:eastAsia="Times New Roman" w:cstheme="minorHAnsi"/>
          <w:color w:val="000000"/>
          <w:lang w:eastAsia="it-IT"/>
        </w:rPr>
        <w:t xml:space="preserve">”. </w:t>
      </w:r>
    </w:p>
    <w:p w:rsidR="001266CC" w:rsidRPr="00D5196A" w:rsidRDefault="001266CC" w:rsidP="001266CC">
      <w:pPr>
        <w:shd w:val="clear" w:color="auto" w:fill="FFFFFF"/>
        <w:spacing w:after="0" w:line="240" w:lineRule="auto"/>
        <w:jc w:val="both"/>
        <w:rPr>
          <w:rFonts w:eastAsia="Times New Roman" w:cstheme="minorHAnsi"/>
          <w:color w:val="000000"/>
          <w:lang w:eastAsia="it-IT"/>
        </w:rPr>
      </w:pPr>
      <w:r w:rsidRPr="00D5196A">
        <w:rPr>
          <w:rFonts w:eastAsia="Times New Roman" w:cstheme="minorHAnsi"/>
          <w:color w:val="000000"/>
          <w:lang w:eastAsia="it-IT"/>
        </w:rPr>
        <w:t>L’idea fa il paio con</w:t>
      </w:r>
      <w:r w:rsidR="00F701E7">
        <w:rPr>
          <w:rFonts w:eastAsia="Times New Roman" w:cstheme="minorHAnsi"/>
          <w:lang w:eastAsia="it-IT"/>
        </w:rPr>
        <w:t xml:space="preserve"> un’altra recente definizione</w:t>
      </w:r>
      <w:r w:rsidRPr="00D5196A">
        <w:rPr>
          <w:rFonts w:eastAsia="Times New Roman" w:cstheme="minorHAnsi"/>
          <w:lang w:eastAsia="it-IT"/>
        </w:rPr>
        <w:t xml:space="preserve">: saremmo entrati in una nuova Era Geologica, definibile </w:t>
      </w:r>
      <w:proofErr w:type="spellStart"/>
      <w:r w:rsidRPr="00D5196A">
        <w:rPr>
          <w:rFonts w:eastAsia="Times New Roman" w:cstheme="minorHAnsi"/>
          <w:b/>
          <w:lang w:eastAsia="it-IT"/>
        </w:rPr>
        <w:t>Antropocene</w:t>
      </w:r>
      <w:proofErr w:type="spellEnd"/>
      <w:r w:rsidRPr="00D5196A">
        <w:rPr>
          <w:rFonts w:eastAsia="Times New Roman" w:cstheme="minorHAnsi"/>
          <w:lang w:eastAsia="it-IT"/>
        </w:rPr>
        <w:t>, e già una rivista specialistica ne tratta (</w:t>
      </w:r>
      <w:proofErr w:type="spellStart"/>
      <w:r>
        <w:fldChar w:fldCharType="begin"/>
      </w:r>
      <w:r>
        <w:instrText xml:space="preserve"> HYPERLINK "http://anr.sagepub.com/content/early/2016/11/25/2053019616677743" \t "_blank" </w:instrText>
      </w:r>
      <w:r>
        <w:fldChar w:fldCharType="separate"/>
      </w:r>
      <w:r w:rsidRPr="00D5196A">
        <w:rPr>
          <w:rFonts w:eastAsia="Times New Roman" w:cstheme="minorHAnsi"/>
          <w:color w:val="0190BC"/>
          <w:u w:val="single"/>
          <w:lang w:eastAsia="it-IT"/>
        </w:rPr>
        <w:t>Anthropocene</w:t>
      </w:r>
      <w:proofErr w:type="spellEnd"/>
      <w:r w:rsidRPr="00D5196A">
        <w:rPr>
          <w:rFonts w:eastAsia="Times New Roman" w:cstheme="minorHAnsi"/>
          <w:color w:val="0190BC"/>
          <w:u w:val="single"/>
          <w:lang w:eastAsia="it-IT"/>
        </w:rPr>
        <w:t xml:space="preserve"> </w:t>
      </w:r>
      <w:proofErr w:type="spellStart"/>
      <w:r w:rsidRPr="00D5196A">
        <w:rPr>
          <w:rFonts w:eastAsia="Times New Roman" w:cstheme="minorHAnsi"/>
          <w:color w:val="0190BC"/>
          <w:u w:val="single"/>
          <w:lang w:eastAsia="it-IT"/>
        </w:rPr>
        <w:t>Review</w:t>
      </w:r>
      <w:proofErr w:type="spellEnd"/>
      <w:r>
        <w:rPr>
          <w:rFonts w:eastAsia="Times New Roman" w:cstheme="minorHAnsi"/>
          <w:color w:val="0190BC"/>
          <w:u w:val="single"/>
          <w:lang w:eastAsia="it-IT"/>
        </w:rPr>
        <w:fldChar w:fldCharType="end"/>
      </w:r>
      <w:r w:rsidRPr="00D5196A">
        <w:rPr>
          <w:rFonts w:eastAsia="Times New Roman" w:cstheme="minorHAnsi"/>
          <w:color w:val="000000"/>
          <w:lang w:eastAsia="it-IT"/>
        </w:rPr>
        <w:t xml:space="preserve">). </w:t>
      </w:r>
    </w:p>
    <w:p w:rsidR="001266CC" w:rsidRPr="00D5196A" w:rsidRDefault="00F701E7" w:rsidP="001266CC">
      <w:pPr>
        <w:shd w:val="clear" w:color="auto" w:fill="FFFFFF"/>
        <w:spacing w:after="0" w:line="240" w:lineRule="auto"/>
        <w:jc w:val="both"/>
        <w:rPr>
          <w:rFonts w:eastAsia="Times New Roman" w:cstheme="minorHAnsi"/>
          <w:lang w:eastAsia="it-IT"/>
        </w:rPr>
      </w:pPr>
      <w:r>
        <w:rPr>
          <w:rFonts w:eastAsia="Times New Roman" w:cstheme="minorHAnsi"/>
          <w:lang w:eastAsia="it-IT"/>
        </w:rPr>
        <w:t xml:space="preserve">Superando la sensazione che il termine </w:t>
      </w:r>
      <w:proofErr w:type="spellStart"/>
      <w:r>
        <w:rPr>
          <w:rFonts w:eastAsia="Times New Roman" w:cstheme="minorHAnsi"/>
          <w:lang w:eastAsia="it-IT"/>
        </w:rPr>
        <w:t>tecnosfera</w:t>
      </w:r>
      <w:proofErr w:type="spellEnd"/>
      <w:r>
        <w:rPr>
          <w:rFonts w:eastAsia="Times New Roman" w:cstheme="minorHAnsi"/>
          <w:lang w:eastAsia="it-IT"/>
        </w:rPr>
        <w:t xml:space="preserve"> sia </w:t>
      </w:r>
      <w:proofErr w:type="gramStart"/>
      <w:r>
        <w:rPr>
          <w:rFonts w:eastAsia="Times New Roman" w:cstheme="minorHAnsi"/>
          <w:lang w:eastAsia="it-IT"/>
        </w:rPr>
        <w:t xml:space="preserve">improprio, </w:t>
      </w:r>
      <w:r w:rsidR="001266CC" w:rsidRPr="00D5196A">
        <w:rPr>
          <w:rFonts w:eastAsia="Times New Roman" w:cstheme="minorHAnsi"/>
          <w:lang w:eastAsia="it-IT"/>
        </w:rPr>
        <w:t xml:space="preserve"> forse</w:t>
      </w:r>
      <w:proofErr w:type="gramEnd"/>
      <w:r w:rsidR="001266CC" w:rsidRPr="00D5196A">
        <w:rPr>
          <w:rFonts w:eastAsia="Times New Roman" w:cstheme="minorHAnsi"/>
          <w:lang w:eastAsia="it-IT"/>
        </w:rPr>
        <w:t xml:space="preserve"> ci aiuta molto a comporre quel quadro di relazioni uomo-natura su cui oggi si gioca la partita della sostenibilità e della stessa sopravvivenza del genere umano.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In altre parole, se si cancella l’idea che questa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uomo-macchine-oggetti possa esistere infischiandosene di come si relazioni con la r</w:t>
      </w:r>
      <w:r w:rsidR="00F701E7">
        <w:rPr>
          <w:rFonts w:eastAsia="Times New Roman" w:cstheme="minorHAnsi"/>
          <w:lang w:eastAsia="it-IT"/>
        </w:rPr>
        <w:t xml:space="preserve">estante </w:t>
      </w:r>
      <w:proofErr w:type="spellStart"/>
      <w:r w:rsidR="00F701E7">
        <w:rPr>
          <w:rFonts w:eastAsia="Times New Roman" w:cstheme="minorHAnsi"/>
          <w:lang w:eastAsia="it-IT"/>
        </w:rPr>
        <w:t>Biogeosfera</w:t>
      </w:r>
      <w:proofErr w:type="spellEnd"/>
      <w:r w:rsidR="00F701E7">
        <w:rPr>
          <w:rFonts w:eastAsia="Times New Roman" w:cstheme="minorHAnsi"/>
          <w:lang w:eastAsia="it-IT"/>
        </w:rPr>
        <w:t>, ci si potrebbe</w:t>
      </w:r>
      <w:r w:rsidRPr="00D5196A">
        <w:rPr>
          <w:rFonts w:eastAsia="Times New Roman" w:cstheme="minorHAnsi"/>
          <w:lang w:eastAsia="it-IT"/>
        </w:rPr>
        <w:t xml:space="preserve"> concentrare su come possa auto organizzarsi e regolarsi per mantenere l’equilibrio di scambio con la prima, prelevando risorse e restituendole nella forma corretta.</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Proviamo cioè, per sola comodità rappresentativa, a pensarli come mondi separati, come se non insistessero esattamente negli stessi spazi, e a definire un “modello concettuale” di relazioni fondamentali fra i due.</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Partiamo da questo, dagli schemi comuni che rappresentano l’idea di economia circolare.</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Come si nota, nessuno schema rappresenta un anello completamente chiuso: c’è sempre un ingresso di materie prime e un’uscita di così detti rifiuti residui (quelli che con tutta la buona volontà non si riesce a riciclare).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Quindi, se questa è anche di fatto una rappresentazione di una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molto evoluta, cioè capace di recuperare e riciclare tutto il possibile al suo interno, qual è quell’indistinto ambito che dovrebbe continuare a fornire materie prime e assorbire gli immancabili rifiuti, e soprattutto, che gli succede nel tempo?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ascii="Times New Roman" w:eastAsia="Times New Roman" w:hAnsi="Times New Roman" w:cs="Times New Roman"/>
          <w:noProof/>
          <w:sz w:val="24"/>
          <w:szCs w:val="24"/>
          <w:lang w:eastAsia="it-IT"/>
        </w:rPr>
        <w:lastRenderedPageBreak/>
        <w:drawing>
          <wp:anchor distT="0" distB="0" distL="114300" distR="114300" simplePos="0" relativeHeight="251660288" behindDoc="0" locked="0" layoutInCell="1" allowOverlap="1" wp14:anchorId="287D5199" wp14:editId="6AB01E17">
            <wp:simplePos x="0" y="0"/>
            <wp:positionH relativeFrom="margin">
              <wp:align>right</wp:align>
            </wp:positionH>
            <wp:positionV relativeFrom="paragraph">
              <wp:posOffset>11430</wp:posOffset>
            </wp:positionV>
            <wp:extent cx="3648075" cy="3291840"/>
            <wp:effectExtent l="0" t="0" r="9525" b="3810"/>
            <wp:wrapSquare wrapText="bothSides"/>
            <wp:docPr id="2" name="Immagine 2" descr="economia-circolare-1024x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conomia-circolare-1024x8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3291840"/>
                    </a:xfrm>
                    <a:prstGeom prst="rect">
                      <a:avLst/>
                    </a:prstGeom>
                    <a:noFill/>
                  </pic:spPr>
                </pic:pic>
              </a:graphicData>
            </a:graphic>
            <wp14:sizeRelH relativeFrom="margin">
              <wp14:pctWidth>0</wp14:pctWidth>
            </wp14:sizeRelH>
            <wp14:sizeRelV relativeFrom="margin">
              <wp14:pctHeight>0</wp14:pctHeight>
            </wp14:sizeRelV>
          </wp:anchor>
        </w:drawing>
      </w:r>
      <w:r w:rsidRPr="00D5196A">
        <w:rPr>
          <w:rFonts w:eastAsia="Times New Roman" w:cstheme="minorHAnsi"/>
          <w:lang w:eastAsia="it-IT"/>
        </w:rPr>
        <w:t xml:space="preserve">Così rappresentata la cosa, le materie, prima o poi, si dovrebbero esaurire, e si dovrebbero accumulare rifiuti; certo, in maggior tempo rispetto agli attuali processi totalmente aperti, ma comunque inesorabilmente.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Quello che dovrebbe comparire alla sinistra dello schema, se non un secondo pianeta, non può che essere la nostra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e, come vedremo, anche una fetta di universo. E ci starebbe comunque, anche se volessimo includere nella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e nell’economia circolare, il ciclo di produzione organica alimentare e reimpiego agricolo dei rifiuti, forzando l’agricoltura, la zootecnia e l’itticoltura (e gli ecosistemi sottesi) alla stregua di mera tecnologia umana.</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Sognando una perfetta capacità di riciclo (da cui siamo comunque ben distanti), quali risorse dovrebbero comunque entrare e che residui uscire? e soprattutto, </w:t>
      </w:r>
      <w:r w:rsidRPr="00D5196A">
        <w:rPr>
          <w:rFonts w:eastAsia="Times New Roman" w:cstheme="minorHAnsi"/>
          <w:b/>
          <w:lang w:eastAsia="it-IT"/>
        </w:rPr>
        <w:t>che dinamiche si potrebbero instaurare a sinistra dello schema?</w:t>
      </w:r>
      <w:r w:rsidRPr="00D5196A">
        <w:rPr>
          <w:rFonts w:eastAsia="Times New Roman" w:cstheme="minorHAnsi"/>
          <w:lang w:eastAsia="it-IT"/>
        </w:rPr>
        <w:t xml:space="preserve"> </w:t>
      </w:r>
    </w:p>
    <w:p w:rsidR="001266CC" w:rsidRPr="00D5196A" w:rsidRDefault="001266CC" w:rsidP="001266CC">
      <w:pPr>
        <w:shd w:val="clear" w:color="auto" w:fill="FFFFFF"/>
        <w:spacing w:after="0" w:line="240" w:lineRule="auto"/>
        <w:jc w:val="both"/>
        <w:rPr>
          <w:rFonts w:eastAsia="Times New Roman" w:cstheme="minorHAnsi"/>
          <w:i/>
          <w:lang w:eastAsia="it-IT"/>
        </w:rPr>
      </w:pPr>
    </w:p>
    <w:p w:rsidR="001266CC" w:rsidRPr="00F701E7" w:rsidRDefault="001266CC" w:rsidP="001266CC">
      <w:pPr>
        <w:shd w:val="clear" w:color="auto" w:fill="FFFFFF"/>
        <w:spacing w:after="0" w:line="240" w:lineRule="auto"/>
        <w:jc w:val="both"/>
        <w:rPr>
          <w:rFonts w:eastAsia="Times New Roman" w:cstheme="minorHAnsi"/>
          <w:b/>
          <w:i/>
          <w:color w:val="0070C0"/>
          <w:sz w:val="28"/>
          <w:szCs w:val="28"/>
          <w:lang w:eastAsia="it-IT"/>
        </w:rPr>
      </w:pPr>
      <w:r w:rsidRPr="00F701E7">
        <w:rPr>
          <w:rFonts w:eastAsia="Times New Roman" w:cstheme="minorHAnsi"/>
          <w:b/>
          <w:i/>
          <w:color w:val="0070C0"/>
          <w:sz w:val="28"/>
          <w:szCs w:val="28"/>
          <w:lang w:eastAsia="it-IT"/>
        </w:rPr>
        <w:t>le risorse indispensabili</w:t>
      </w:r>
    </w:p>
    <w:p w:rsidR="001266CC" w:rsidRPr="00D5196A" w:rsidRDefault="001266CC" w:rsidP="001266CC">
      <w:pPr>
        <w:shd w:val="clear" w:color="auto" w:fill="FFFFFF"/>
        <w:spacing w:after="0" w:line="240" w:lineRule="auto"/>
        <w:jc w:val="both"/>
        <w:rPr>
          <w:rFonts w:eastAsia="Times New Roman" w:cstheme="minorHAnsi"/>
          <w:i/>
          <w:lang w:eastAsia="it-IT"/>
        </w:rPr>
      </w:pPr>
      <w:r w:rsidRPr="00D5196A">
        <w:rPr>
          <w:rFonts w:eastAsia="Times New Roman" w:cstheme="minorHAnsi"/>
          <w:lang w:eastAsia="it-IT"/>
        </w:rPr>
        <w:t xml:space="preserve">Iniziamo a identificare quali sono le risorse che, cancellati gli attuali sprechi, allo stringere dovremmo comunque prelevare fuori dalla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w:t>
      </w:r>
      <w:r w:rsidR="00B37921">
        <w:rPr>
          <w:rFonts w:eastAsia="Times New Roman" w:cstheme="minorHAnsi"/>
          <w:lang w:eastAsia="it-IT"/>
        </w:rPr>
        <w:t xml:space="preserve"> Fra queste non deve mai comparire nessuna risorsa non rinnovabile, ovvero che mai si potrà rinnovare alla stessa velocità con cui la preleviamo. La più importante è il suolo, risorsa non rinnovabile per eccellenza, per il quale il concetto di prelievo va sostituito con quello di distruzione o consumo (prelievo da uno stock). </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E16421">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Per prima l’acqua. Almeno per una semplice ragione fondamentale: anche a riciclare tutta quella che consumiamo, molta ne evapora o finisce in profondità nel sottosuolo o in mare; dobbiamo “reintegrare”, raccogliendo pioggia o umidità, dissalando da mare e lagune o, molto più semplicemente, prendendo da fonti naturali di superficie e sotterranee, possibilmente pure e salutari, e usando magari questa primariamente per usi alimentari. Col clima che cambia diventa molto importante pensarci bene.</w:t>
      </w:r>
    </w:p>
    <w:p w:rsidR="001266CC" w:rsidRPr="00D5196A" w:rsidRDefault="001266CC" w:rsidP="00E16421">
      <w:pPr>
        <w:shd w:val="clear" w:color="auto" w:fill="FFFFFF"/>
        <w:spacing w:after="0" w:line="240" w:lineRule="auto"/>
        <w:ind w:left="284" w:hanging="284"/>
        <w:jc w:val="both"/>
        <w:rPr>
          <w:rFonts w:eastAsia="Times New Roman" w:cstheme="minorHAnsi"/>
          <w:lang w:eastAsia="it-IT"/>
        </w:rPr>
      </w:pPr>
    </w:p>
    <w:p w:rsidR="001266CC" w:rsidRPr="00D5196A" w:rsidRDefault="001266CC" w:rsidP="00E16421">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Poi c’è l’aria (col prezioso ossigeno), ed è inutile dilungarsi sul perché è meglio respirarla e prelevarla buona e naturale, invece di immaginare di chiudere l’umanità sotto cupole di atmosfere artificiali riciclate. Ci serve anche la sua energia come vento, per quella ragionevole e non invasiva quota di elettricità che ci può fornire l’eolico.</w:t>
      </w:r>
    </w:p>
    <w:p w:rsidR="001266CC" w:rsidRPr="00D5196A" w:rsidRDefault="001266CC" w:rsidP="00E16421">
      <w:pPr>
        <w:shd w:val="clear" w:color="auto" w:fill="FFFFFF"/>
        <w:spacing w:after="0" w:line="240" w:lineRule="auto"/>
        <w:ind w:left="284" w:hanging="284"/>
        <w:jc w:val="both"/>
        <w:rPr>
          <w:rFonts w:eastAsia="Times New Roman" w:cstheme="minorHAnsi"/>
          <w:lang w:eastAsia="it-IT"/>
        </w:rPr>
      </w:pPr>
    </w:p>
    <w:p w:rsidR="001266CC" w:rsidRPr="00D5196A" w:rsidRDefault="001266CC" w:rsidP="00E16421">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Non tutti gli alimenti sono coltivabili o allevabili (sempre a voler includere nella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agricoltura, allevamento e itticoltura). Per cui, se non ci vogliamo privare di fondamentali apporti naturali alla nostra dieta, dobbiamo continuare a raccogliere. Senza depredare e in maniera sostenibile, si intende (cioè alla stessa velocità con cui si produce).</w:t>
      </w:r>
    </w:p>
    <w:p w:rsidR="001266CC" w:rsidRPr="00D5196A" w:rsidRDefault="001266CC" w:rsidP="00E16421">
      <w:pPr>
        <w:shd w:val="clear" w:color="auto" w:fill="FFFFFF"/>
        <w:spacing w:after="0" w:line="240" w:lineRule="auto"/>
        <w:ind w:left="284" w:hanging="284"/>
        <w:jc w:val="both"/>
        <w:rPr>
          <w:rFonts w:eastAsia="Times New Roman" w:cstheme="minorHAnsi"/>
          <w:lang w:eastAsia="it-IT"/>
        </w:rPr>
      </w:pPr>
    </w:p>
    <w:p w:rsidR="001266CC" w:rsidRPr="00B37921" w:rsidRDefault="00D26B06" w:rsidP="00E16421">
      <w:pPr>
        <w:numPr>
          <w:ilvl w:val="0"/>
          <w:numId w:val="1"/>
        </w:numPr>
        <w:shd w:val="clear" w:color="auto" w:fill="FFFFFF"/>
        <w:spacing w:after="0" w:line="240" w:lineRule="auto"/>
        <w:ind w:left="284" w:hanging="284"/>
        <w:jc w:val="both"/>
        <w:rPr>
          <w:rFonts w:eastAsia="Times New Roman" w:cstheme="minorHAnsi"/>
          <w:lang w:eastAsia="it-IT"/>
        </w:rPr>
      </w:pPr>
      <w:r w:rsidRPr="00B37921">
        <w:rPr>
          <w:rFonts w:eastAsia="Times New Roman" w:cstheme="minorHAnsi"/>
          <w:lang w:eastAsia="it-IT"/>
        </w:rPr>
        <w:t>I</w:t>
      </w:r>
      <w:r w:rsidR="001266CC" w:rsidRPr="00B37921">
        <w:rPr>
          <w:rFonts w:eastAsia="Times New Roman" w:cstheme="minorHAnsi"/>
          <w:lang w:eastAsia="it-IT"/>
        </w:rPr>
        <w:t xml:space="preserve"> materiali come i</w:t>
      </w:r>
      <w:r w:rsidRPr="00B37921">
        <w:rPr>
          <w:rFonts w:eastAsia="Times New Roman" w:cstheme="minorHAnsi"/>
          <w:lang w:eastAsia="it-IT"/>
        </w:rPr>
        <w:t>l legname o le fibre vegetali n</w:t>
      </w:r>
      <w:r w:rsidR="001266CC" w:rsidRPr="00B37921">
        <w:rPr>
          <w:rFonts w:eastAsia="Times New Roman" w:cstheme="minorHAnsi"/>
          <w:lang w:eastAsia="it-IT"/>
        </w:rPr>
        <w:t>aturalmente col tempo si degradano, fenomeno accelerato dai processi di riciclaggio. A meno che non immaginiamo un futuro fatto solo di plastica, cemento e metallo riciclati,  legno e fibre sono risorsa importante, da non bruciare assolutamente, ma da prelevare con la giusta m</w:t>
      </w:r>
      <w:r w:rsidR="00F701E7" w:rsidRPr="00B37921">
        <w:rPr>
          <w:rFonts w:eastAsia="Times New Roman" w:cstheme="minorHAnsi"/>
          <w:lang w:eastAsia="it-IT"/>
        </w:rPr>
        <w:t>oderazione sostenibile; e non</w:t>
      </w:r>
      <w:r w:rsidR="001266CC" w:rsidRPr="00B37921">
        <w:rPr>
          <w:rFonts w:eastAsia="Times New Roman" w:cstheme="minorHAnsi"/>
          <w:lang w:eastAsia="it-IT"/>
        </w:rPr>
        <w:t xml:space="preserve"> pare che le foreste si possano accludere alla </w:t>
      </w:r>
      <w:proofErr w:type="spellStart"/>
      <w:r w:rsidR="001266CC" w:rsidRPr="00B37921">
        <w:rPr>
          <w:rFonts w:eastAsia="Times New Roman" w:cstheme="minorHAnsi"/>
          <w:lang w:eastAsia="it-IT"/>
        </w:rPr>
        <w:t>Tecnosfera</w:t>
      </w:r>
      <w:proofErr w:type="spellEnd"/>
      <w:r w:rsidR="001266CC" w:rsidRPr="00B37921">
        <w:rPr>
          <w:rFonts w:eastAsia="Times New Roman" w:cstheme="minorHAnsi"/>
          <w:lang w:eastAsia="it-IT"/>
        </w:rPr>
        <w:t xml:space="preserve">, né che il legname o le fibre per usi non alimentari si possano produrre con quella quota di agricoltura che </w:t>
      </w:r>
      <w:r w:rsidR="001266CC" w:rsidRPr="00B37921">
        <w:rPr>
          <w:rFonts w:eastAsia="Times New Roman" w:cstheme="minorHAnsi"/>
          <w:lang w:eastAsia="it-IT"/>
        </w:rPr>
        <w:lastRenderedPageBreak/>
        <w:t xml:space="preserve">abbiamo (per ora) incluso nella </w:t>
      </w:r>
      <w:proofErr w:type="spellStart"/>
      <w:r w:rsidR="001266CC" w:rsidRPr="00B37921">
        <w:rPr>
          <w:rFonts w:eastAsia="Times New Roman" w:cstheme="minorHAnsi"/>
          <w:lang w:eastAsia="it-IT"/>
        </w:rPr>
        <w:t>Tecnosfera</w:t>
      </w:r>
      <w:proofErr w:type="spellEnd"/>
      <w:r w:rsidR="001266CC" w:rsidRPr="00B37921">
        <w:rPr>
          <w:rFonts w:eastAsia="Times New Roman" w:cstheme="minorHAnsi"/>
          <w:lang w:eastAsia="it-IT"/>
        </w:rPr>
        <w:t>: quella quota ci se</w:t>
      </w:r>
      <w:r w:rsidRPr="00B37921">
        <w:rPr>
          <w:rFonts w:eastAsia="Times New Roman" w:cstheme="minorHAnsi"/>
          <w:lang w:eastAsia="it-IT"/>
        </w:rPr>
        <w:t>rve prevalentemente per produrre cibo</w:t>
      </w:r>
      <w:r w:rsidR="001266CC" w:rsidRPr="00B37921">
        <w:rPr>
          <w:rFonts w:eastAsia="Times New Roman" w:cstheme="minorHAnsi"/>
          <w:lang w:eastAsia="it-IT"/>
        </w:rPr>
        <w:t>, e già basta appena.</w:t>
      </w:r>
    </w:p>
    <w:p w:rsidR="001266CC" w:rsidRPr="00D5196A" w:rsidRDefault="001266CC" w:rsidP="001266CC">
      <w:pPr>
        <w:shd w:val="clear" w:color="auto" w:fill="FFFFFF"/>
        <w:spacing w:after="0" w:line="240" w:lineRule="auto"/>
        <w:ind w:left="720"/>
        <w:jc w:val="both"/>
        <w:rPr>
          <w:rFonts w:eastAsia="Times New Roman" w:cstheme="minorHAnsi"/>
          <w:lang w:eastAsia="it-IT"/>
        </w:rPr>
      </w:pP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Queste ultime due risorse (alimenti “selvatici”, legname e fibre vegetali) insieme ad altre di minor rilievo in massa (come ad es. i farmaci natu</w:t>
      </w:r>
      <w:r w:rsidR="00D26B06">
        <w:rPr>
          <w:rFonts w:eastAsia="Times New Roman" w:cstheme="minorHAnsi"/>
          <w:lang w:eastAsia="it-IT"/>
        </w:rPr>
        <w:t>rali) si possono definire</w:t>
      </w:r>
      <w:r w:rsidRPr="00D5196A">
        <w:rPr>
          <w:rFonts w:eastAsia="Times New Roman" w:cstheme="minorHAnsi"/>
          <w:lang w:eastAsia="it-IT"/>
        </w:rPr>
        <w:t xml:space="preserve"> genericamente “</w:t>
      </w:r>
      <w:r w:rsidRPr="00D5196A">
        <w:rPr>
          <w:rFonts w:eastAsia="Times New Roman" w:cstheme="minorHAnsi"/>
          <w:b/>
          <w:lang w:eastAsia="it-IT"/>
        </w:rPr>
        <w:t>Materia Biologica Spontanea</w:t>
      </w:r>
      <w:r w:rsidRPr="00D5196A">
        <w:rPr>
          <w:rFonts w:eastAsia="Times New Roman" w:cstheme="minorHAnsi"/>
          <w:lang w:eastAsia="it-IT"/>
        </w:rPr>
        <w:t>”, giusto per utile semplificazione schematica.</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Dei minerali che cosa ci serve? Quelli rari e preziosi, utili per le nostre sofisticate tecnologie, dovrebbero rimanere a ciclo chiuso in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proprio perché rari. Quindi i prodotti che li impiegano dovrebbero essere progettati in origine per consentir</w:t>
      </w:r>
      <w:r w:rsidR="003A223A">
        <w:rPr>
          <w:rFonts w:eastAsia="Times New Roman" w:cstheme="minorHAnsi"/>
          <w:lang w:eastAsia="it-IT"/>
        </w:rPr>
        <w:t>n</w:t>
      </w:r>
      <w:r w:rsidRPr="00D5196A">
        <w:rPr>
          <w:rFonts w:eastAsia="Times New Roman" w:cstheme="minorHAnsi"/>
          <w:lang w:eastAsia="it-IT"/>
        </w:rPr>
        <w:t xml:space="preserve">e il recupero. Quelli meno nobili e rari (es. materiali lapidei) potremmo continuare a prelevarli, sempre se riusciamo a ripristinare le funzionalità </w:t>
      </w:r>
      <w:proofErr w:type="spellStart"/>
      <w:r w:rsidRPr="00D5196A">
        <w:rPr>
          <w:rFonts w:eastAsia="Times New Roman" w:cstheme="minorHAnsi"/>
          <w:lang w:eastAsia="it-IT"/>
        </w:rPr>
        <w:t>ecosistemiche</w:t>
      </w:r>
      <w:proofErr w:type="spellEnd"/>
      <w:r w:rsidRPr="00D5196A">
        <w:rPr>
          <w:rFonts w:eastAsia="Times New Roman" w:cstheme="minorHAnsi"/>
          <w:lang w:eastAsia="it-IT"/>
        </w:rPr>
        <w:t xml:space="preserve"> dei siti di prelievo e sappiamo come utilizzare o restituire sostenibilmente all’ambiente eventuali scarti (prossimo capitolo). I fosfati, invece, si esauriranno a breve come risorsa estrattiva, per cui saremo costretti al loro massimo riciclo “</w:t>
      </w:r>
      <w:proofErr w:type="spellStart"/>
      <w:r w:rsidRPr="00D5196A">
        <w:rPr>
          <w:rFonts w:eastAsia="Times New Roman" w:cstheme="minorHAnsi"/>
          <w:lang w:eastAsia="it-IT"/>
        </w:rPr>
        <w:t>tecnosferico</w:t>
      </w:r>
      <w:proofErr w:type="spellEnd"/>
      <w:r w:rsidRPr="00D5196A">
        <w:rPr>
          <w:rFonts w:eastAsia="Times New Roman" w:cstheme="minorHAnsi"/>
          <w:lang w:eastAsia="it-IT"/>
        </w:rPr>
        <w:t>” (vedi concimi organici da rifiuti).</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Resta il calore, quello che preleviamo, quando ci serve, direttamente dalla biosfera, ad esempio per geotermia o via pompe di calore: è sempre un prelievo, che vedremo avere un ruolo rilevante nell’analisi dei “rifiuti obbligatoriamente scaricati” fuori della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w:t>
      </w:r>
      <w:r w:rsidRPr="00D5196A">
        <w:rPr>
          <w:rFonts w:ascii="Times New Roman" w:eastAsia="Times New Roman" w:hAnsi="Times New Roman" w:cs="Times New Roman"/>
          <w:noProof/>
          <w:sz w:val="24"/>
          <w:szCs w:val="24"/>
          <w:lang w:eastAsia="it-IT"/>
        </w:rPr>
        <w:t xml:space="preserve"> </w:t>
      </w:r>
    </w:p>
    <w:p w:rsidR="001266CC" w:rsidRPr="00D5196A" w:rsidRDefault="001266CC" w:rsidP="001266CC">
      <w:pPr>
        <w:shd w:val="clear" w:color="auto" w:fill="FFFFFF"/>
        <w:spacing w:after="0" w:line="240" w:lineRule="auto"/>
        <w:ind w:left="720"/>
        <w:jc w:val="both"/>
        <w:rPr>
          <w:rFonts w:eastAsia="Times New Roman" w:cstheme="minorHAnsi"/>
          <w:lang w:eastAsia="it-IT"/>
        </w:rPr>
      </w:pP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Non possiamo non fare cenno ad un’altra categoria di materiali che dobbiamo prelevare dall’ambiente, questa volta non perché ci servano ma perché fino ad oggi li abbiamo dispersi, e non essendo biodegradabili, si sono accumulati fino a diventare un serio problema: le plastiche. Non possiamo aspettare che l’evoluzione naturale selezioni la massa di organismi che se ne nutriranno demolendola, anche se qualche batterio, con o senza una bottarella di ingegneria genetica, già banchetta con piatti di plastica. Dobbiamo ancora capire che fare dell’enorme massa che raccoglieremo, ma che vada tolta da mari, fiumi e laghi e aree naturali è fuor di dubbio, e non la potremo più reimmettere in ciclo naturale.</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3A223A" w:rsidRDefault="001266CC" w:rsidP="001266CC">
      <w:pPr>
        <w:shd w:val="clear" w:color="auto" w:fill="FFFFFF"/>
        <w:spacing w:after="0" w:line="240" w:lineRule="auto"/>
        <w:jc w:val="both"/>
        <w:rPr>
          <w:rFonts w:eastAsia="Times New Roman" w:cstheme="minorHAnsi"/>
          <w:b/>
          <w:i/>
          <w:color w:val="0070C0"/>
          <w:sz w:val="28"/>
          <w:szCs w:val="28"/>
          <w:lang w:eastAsia="it-IT"/>
        </w:rPr>
      </w:pPr>
      <w:r w:rsidRPr="003A223A">
        <w:rPr>
          <w:rFonts w:eastAsia="Times New Roman" w:cstheme="minorHAnsi"/>
          <w:b/>
          <w:i/>
          <w:color w:val="0070C0"/>
          <w:sz w:val="28"/>
          <w:szCs w:val="28"/>
          <w:lang w:eastAsia="it-IT"/>
        </w:rPr>
        <w:t>i rifiuti non riciclabili</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Non parliamo di ciò che oggi ancora non ricicliamo, ma di ciò che, in un sistema sostenibile perfetto, non possiamo, e per certi versi </w:t>
      </w:r>
      <w:r w:rsidRPr="00D5196A">
        <w:rPr>
          <w:rFonts w:eastAsia="Times New Roman" w:cstheme="minorHAnsi"/>
          <w:b/>
          <w:lang w:eastAsia="it-IT"/>
        </w:rPr>
        <w:t>non dobbiamo</w:t>
      </w:r>
      <w:r w:rsidRPr="00D5196A">
        <w:rPr>
          <w:rFonts w:eastAsia="Times New Roman" w:cstheme="minorHAnsi"/>
          <w:lang w:eastAsia="it-IT"/>
        </w:rPr>
        <w:t>, riciclare.</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In realtà l’idea di economia circolare è solo una imitazione di ciò che fa da sempre 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riciclare tutto; e non per smaltire rifiuti, ma perché il rifiuto stesso non esiste. Esistono solo prodotti, che sono contemporaneamente materie prime fondamentali di altri processi biologici e/o geochimici eternamente incatenati gli uni agli altri.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Quindi, se non vogliamo mandare in blocco i processi dell</w:t>
      </w:r>
      <w:r w:rsidR="00D26B06">
        <w:rPr>
          <w:rFonts w:eastAsia="Times New Roman" w:cstheme="minorHAnsi"/>
          <w:lang w:eastAsia="it-IT"/>
        </w:rPr>
        <w:t xml:space="preserve">a </w:t>
      </w:r>
      <w:proofErr w:type="spellStart"/>
      <w:r w:rsidR="00D26B06">
        <w:rPr>
          <w:rFonts w:eastAsia="Times New Roman" w:cstheme="minorHAnsi"/>
          <w:lang w:eastAsia="it-IT"/>
        </w:rPr>
        <w:t>Biogeosfera</w:t>
      </w:r>
      <w:proofErr w:type="spellEnd"/>
      <w:r w:rsidR="00D26B06">
        <w:rPr>
          <w:rFonts w:eastAsia="Times New Roman" w:cstheme="minorHAnsi"/>
          <w:lang w:eastAsia="it-IT"/>
        </w:rPr>
        <w:t>, che</w:t>
      </w:r>
      <w:r w:rsidRPr="00D5196A">
        <w:rPr>
          <w:rFonts w:eastAsia="Times New Roman" w:cstheme="minorHAnsi"/>
          <w:lang w:eastAsia="it-IT"/>
        </w:rPr>
        <w:t xml:space="preserve"> continuerà a foraggiarci, dobbiamo restituirle quelle materie prime che </w:t>
      </w:r>
      <w:r w:rsidR="00D26B06">
        <w:rPr>
          <w:rFonts w:eastAsia="Times New Roman" w:cstheme="minorHAnsi"/>
          <w:lang w:eastAsia="it-IT"/>
        </w:rPr>
        <w:t>le servono. C</w:t>
      </w:r>
      <w:r w:rsidRPr="00D5196A">
        <w:rPr>
          <w:rFonts w:eastAsia="Times New Roman" w:cstheme="minorHAnsi"/>
          <w:lang w:eastAsia="it-IT"/>
        </w:rPr>
        <w:t xml:space="preserve">hiamarli rifiuti non riciclabili è </w:t>
      </w:r>
      <w:r w:rsidR="00D26B06">
        <w:rPr>
          <w:rFonts w:eastAsia="Times New Roman" w:cstheme="minorHAnsi"/>
          <w:lang w:eastAsia="it-IT"/>
        </w:rPr>
        <w:t>solo per schematicità</w:t>
      </w:r>
      <w:r w:rsidRPr="00D5196A">
        <w:rPr>
          <w:rFonts w:eastAsia="Times New Roman" w:cstheme="minorHAnsi"/>
          <w:lang w:eastAsia="it-IT"/>
        </w:rPr>
        <w:t>. Contemporaneamente non dobbiamo assolutamente fare l’errore della</w:t>
      </w:r>
      <w:r w:rsidR="00D26B06">
        <w:rPr>
          <w:rFonts w:eastAsia="Times New Roman" w:cstheme="minorHAnsi"/>
          <w:lang w:eastAsia="it-IT"/>
        </w:rPr>
        <w:t xml:space="preserve"> plastica, ovvero scaricare sostanze</w:t>
      </w:r>
      <w:r w:rsidRPr="00D5196A">
        <w:rPr>
          <w:rFonts w:eastAsia="Times New Roman" w:cstheme="minorHAnsi"/>
          <w:lang w:eastAsia="it-IT"/>
        </w:rPr>
        <w:t xml:space="preserve"> che 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non sa o non può utilizzare, per tipologia o anche semplicemente per le quantità, anch’esse importanti.</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Vediamo di che si tratta in dettaglio.</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L’acqua in parte viene già restituita alla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e al suo ciclo naturale con </w:t>
      </w:r>
      <w:proofErr w:type="spellStart"/>
      <w:r w:rsidRPr="00D5196A">
        <w:rPr>
          <w:rFonts w:eastAsia="Times New Roman" w:cstheme="minorHAnsi"/>
          <w:lang w:eastAsia="it-IT"/>
        </w:rPr>
        <w:t>evapo</w:t>
      </w:r>
      <w:proofErr w:type="spellEnd"/>
      <w:r w:rsidRPr="00D5196A">
        <w:rPr>
          <w:rFonts w:eastAsia="Times New Roman" w:cstheme="minorHAnsi"/>
          <w:lang w:eastAsia="it-IT"/>
        </w:rPr>
        <w:t xml:space="preserve">-traspirazione e le varie dispersioni. Ma non potremo ricircolare sempre la stessa che non si perde o evapora, né ciò sarebbe sostenibile anche sul piano dei consumi energetici necessari. Quindi una quota va restituita direttamente alla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perché la riqualifichi in composizione e ce la offra buona per i nostri prelievi. Per fare un esempio, gli effluenti dei depuratori, che riutilizzeremo per dualità, agricoltura e industria, potrebbero risultare eccedenti in alcuni periodi dell’anno; vanno quindi restituiti a fiumi, laghi o al sottosuolo. L’acqua trasporta comunque anche sostanze nutrienti e organiche necessarie ai cicli naturali, per cui non possiamo eliminare questa forma di scambio tecno-</w:t>
      </w:r>
      <w:proofErr w:type="spellStart"/>
      <w:r w:rsidRPr="00D5196A">
        <w:rPr>
          <w:rFonts w:eastAsia="Times New Roman" w:cstheme="minorHAnsi"/>
          <w:lang w:eastAsia="it-IT"/>
        </w:rPr>
        <w:t>biogeo</w:t>
      </w:r>
      <w:proofErr w:type="spellEnd"/>
      <w:r w:rsidRPr="00D5196A">
        <w:rPr>
          <w:rFonts w:eastAsia="Times New Roman" w:cstheme="minorHAnsi"/>
          <w:lang w:eastAsia="it-IT"/>
        </w:rPr>
        <w:t>.</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La CO2 è prodotto obbligatorio in uscita dalla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ma si produce massicciamente anche in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Visto che stiamo disegnando un modello ideale, partiamo dal presupposto della prossima </w:t>
      </w:r>
      <w:r w:rsidRPr="00D5196A">
        <w:rPr>
          <w:rFonts w:eastAsia="Times New Roman" w:cstheme="minorHAnsi"/>
          <w:lang w:eastAsia="it-IT"/>
        </w:rPr>
        <w:lastRenderedPageBreak/>
        <w:t xml:space="preserve">totale eliminazione dell’uso dei fossili e delle combustioni in genere, per cui non considereremo ulteriori scarichi da tali fonti. Dalla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emetteremo comunque tutta la CO2 del nostro metabolismo e di quello delle specie biologiche che coltiviamo e alleviamo o popolano i pezzi di natura utilizzati a tali scopi (ricordiamoci di aver incluso in tecno agricoltura, allevamento e itticoltura), nonché quella che si libera da alcuni processi produttivi, come ad esempio il compostaggio, o da ciò che ancora per parecchio emetteranno le attuali discariche. Entrerà nel ciclo del carbonio, del quale sarà comunque nostro compito favorire il flusso dall’atmosfera verso la crosta terrestre, per ridurne la concentrazione climalterante in aria, attraverso l’estensione di foreste e aree verdi quali serbatoi di “sequestro” del gas.</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Come per l’acqua, non tutta la biomassa di risulta della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può essere, o è giusto, che sia riutilizzata nella stessa (agricoltura, allevamento, edilizia, industria); quote di compost o altri prodotti organici deve essere restituita alle aree naturali, (con il suo contenuto di nutrienti, metalli comuni e minerali associato), perché compensi quella quota di prelievo che abbiamo definito Materia Biologica Spontanea. </w:t>
      </w:r>
      <w:r w:rsidR="00D26B06">
        <w:rPr>
          <w:rFonts w:eastAsia="Times New Roman" w:cstheme="minorHAnsi"/>
          <w:lang w:eastAsia="it-IT"/>
        </w:rPr>
        <w:t>Si può definire</w:t>
      </w:r>
      <w:r w:rsidRPr="00D5196A">
        <w:rPr>
          <w:rFonts w:eastAsia="Times New Roman" w:cstheme="minorHAnsi"/>
          <w:lang w:eastAsia="it-IT"/>
        </w:rPr>
        <w:t xml:space="preserve"> questa massa </w:t>
      </w:r>
      <w:r w:rsidR="00D26B06">
        <w:rPr>
          <w:rFonts w:eastAsia="Times New Roman" w:cstheme="minorHAnsi"/>
          <w:lang w:eastAsia="it-IT"/>
        </w:rPr>
        <w:t xml:space="preserve">come </w:t>
      </w:r>
      <w:r w:rsidRPr="00D5196A">
        <w:rPr>
          <w:rFonts w:eastAsia="Times New Roman" w:cstheme="minorHAnsi"/>
          <w:b/>
          <w:lang w:eastAsia="it-IT"/>
        </w:rPr>
        <w:t>Materia Biologica di Compensazione</w:t>
      </w:r>
      <w:r w:rsidRPr="00D5196A">
        <w:rPr>
          <w:rFonts w:eastAsia="Times New Roman" w:cstheme="minorHAnsi"/>
          <w:lang w:eastAsia="it-IT"/>
        </w:rPr>
        <w:t>.</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Il calore prodotto in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che non recuperiamo non può che essere in maggior parte disperso in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in particolare in atmosfera, perché questa lo disperda nello spazio come radiazione infrarossa. Oggi la concentrazione di CO2 in atmosfera rallenta tale dispersione verso lo spazio e causa il riscaldamento del pianeta e cambiamenti disastrosi del clima. Quindi, oltre a limitare al massimo l’emissione di CO2 dobbiamo limitare anche tutte le possibili emissioni termiche tecno, ma anche aumentare la capacità di regolazione micro e macroclimatica della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grazie all’espansione di foreste e aree verdi.</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Altri gas sono prodotti da entrambe le sfere e vanno ad alimentare le porzioni atmosferiche dei cicli biogeochimici. Alcuni sono molto climalteranti, più della stessa CO2 anche se in quantità minori (vedi il metano). Per questi, come per composti emessi non presenti in natura perché di sintesi solo antropica, 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deve prima o poi terminare l’emissione, eliminando la loro produzione (come fatto per il freon, ad esempio) o contenendoli in cicli chiusi.</w:t>
      </w:r>
    </w:p>
    <w:p w:rsidR="001266CC" w:rsidRPr="00D5196A" w:rsidRDefault="001266CC" w:rsidP="00BA5FD5">
      <w:pPr>
        <w:shd w:val="clear" w:color="auto" w:fill="FFFFFF"/>
        <w:spacing w:after="0" w:line="240" w:lineRule="auto"/>
        <w:ind w:left="284" w:hanging="284"/>
        <w:jc w:val="both"/>
        <w:rPr>
          <w:rFonts w:eastAsia="Times New Roman" w:cstheme="minorHAnsi"/>
          <w:lang w:eastAsia="it-IT"/>
        </w:rPr>
      </w:pPr>
    </w:p>
    <w:p w:rsidR="001266CC" w:rsidRPr="00D5196A" w:rsidRDefault="001266CC" w:rsidP="00BA5FD5">
      <w:pPr>
        <w:numPr>
          <w:ilvl w:val="0"/>
          <w:numId w:val="1"/>
        </w:numPr>
        <w:shd w:val="clear" w:color="auto" w:fill="FFFFFF"/>
        <w:spacing w:after="0" w:line="240" w:lineRule="auto"/>
        <w:ind w:left="284" w:hanging="284"/>
        <w:jc w:val="both"/>
        <w:rPr>
          <w:rFonts w:eastAsia="Times New Roman" w:cstheme="minorHAnsi"/>
          <w:lang w:eastAsia="it-IT"/>
        </w:rPr>
      </w:pPr>
      <w:r w:rsidRPr="00D5196A">
        <w:rPr>
          <w:rFonts w:eastAsia="Times New Roman" w:cstheme="minorHAnsi"/>
          <w:lang w:eastAsia="it-IT"/>
        </w:rPr>
        <w:t xml:space="preserve">Restano i minerali non rari che, come accennavamo al capitolo precedente, non sono più buoni per nessun impiego. Ripuliti da microplastiche e ogni composto o elemento di non pronto riciclo naturale, questi materiali devono essere usati per compensare i prelievi dalla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con finalità e tecniche tali da ripristinare la capacità naturale di fornire i così detti “servizi </w:t>
      </w:r>
      <w:proofErr w:type="spellStart"/>
      <w:r w:rsidRPr="00D5196A">
        <w:rPr>
          <w:rFonts w:eastAsia="Times New Roman" w:cstheme="minorHAnsi"/>
          <w:lang w:eastAsia="it-IT"/>
        </w:rPr>
        <w:t>ecosistemici</w:t>
      </w:r>
      <w:proofErr w:type="spellEnd"/>
      <w:r w:rsidRPr="00D5196A">
        <w:rPr>
          <w:rFonts w:eastAsia="Times New Roman" w:cstheme="minorHAnsi"/>
          <w:lang w:eastAsia="it-IT"/>
        </w:rPr>
        <w:t xml:space="preserve">”, quel complesso di funzioni ambientali integrative dei servizi tecnologici. </w:t>
      </w:r>
      <w:r>
        <w:rPr>
          <w:rFonts w:eastAsia="Times New Roman" w:cstheme="minorHAnsi"/>
          <w:lang w:eastAsia="it-IT"/>
        </w:rPr>
        <w:t xml:space="preserve"> </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1266CC">
      <w:pPr>
        <w:shd w:val="clear" w:color="auto" w:fill="FFFFFF"/>
        <w:spacing w:after="0" w:line="240" w:lineRule="auto"/>
        <w:jc w:val="both"/>
        <w:rPr>
          <w:rFonts w:eastAsia="Times New Roman" w:cstheme="minorHAnsi"/>
          <w:i/>
          <w:lang w:eastAsia="it-IT"/>
        </w:rPr>
      </w:pPr>
    </w:p>
    <w:p w:rsidR="001266CC" w:rsidRPr="00701184" w:rsidRDefault="001266CC" w:rsidP="001266CC">
      <w:pPr>
        <w:shd w:val="clear" w:color="auto" w:fill="FFFFFF"/>
        <w:spacing w:after="0" w:line="240" w:lineRule="auto"/>
        <w:jc w:val="both"/>
        <w:rPr>
          <w:rFonts w:eastAsia="Times New Roman" w:cstheme="minorHAnsi"/>
          <w:b/>
          <w:i/>
          <w:color w:val="0070C0"/>
          <w:sz w:val="28"/>
          <w:szCs w:val="28"/>
          <w:lang w:eastAsia="it-IT"/>
        </w:rPr>
      </w:pPr>
      <w:r w:rsidRPr="00701184">
        <w:rPr>
          <w:rFonts w:eastAsia="Times New Roman" w:cstheme="minorHAnsi"/>
          <w:b/>
          <w:i/>
          <w:color w:val="0070C0"/>
          <w:sz w:val="28"/>
          <w:szCs w:val="28"/>
          <w:lang w:eastAsia="it-IT"/>
        </w:rPr>
        <w:t>scambi con l’universo</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Accennavamo all’esistenza di scambi fra la terra e l’universo, che per quanto limitati in massa, non possiamo non considerare in questa trattazione. La terra, infatti, non è un sistema isolato, ma più che altro un sistema in equilibrio di flusso stazionario, anche se non perfetto.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Del calore si è già detto. Chiariamo che l’energia che giunge sulla terra dal sole è sia direttamente termica che luminosa, poi trasformata in energia biochimica di legame in entrambe le nostre sfere o elettrica in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che a loro volta si degradano in calore auspicabilmente interamente restituito all’universo come radiazione infrarossa.</w:t>
      </w:r>
      <w:r w:rsidRPr="00D5196A">
        <w:rPr>
          <w:rFonts w:eastAsia="Times New Roman" w:cstheme="minorHAnsi"/>
          <w:noProof/>
          <w:lang w:eastAsia="it-IT"/>
        </w:rPr>
        <w:t xml:space="preserve"> </w:t>
      </w: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 xml:space="preserve">Ma sulla terra piove costantemente il pulviscolo, materiale di origine cosmica, che si aggiunge alla composizione di suolo, acque e sedimenti della </w:t>
      </w:r>
      <w:proofErr w:type="spellStart"/>
      <w:r w:rsidRPr="00D5196A">
        <w:rPr>
          <w:rFonts w:eastAsia="Times New Roman" w:cstheme="minorHAnsi"/>
          <w:lang w:eastAsia="it-IT"/>
        </w:rPr>
        <w:t>Biogeosfera</w:t>
      </w:r>
      <w:proofErr w:type="spellEnd"/>
      <w:r w:rsidRPr="00D5196A">
        <w:rPr>
          <w:rFonts w:eastAsia="Times New Roman" w:cstheme="minorHAnsi"/>
          <w:lang w:eastAsia="it-IT"/>
        </w:rPr>
        <w:t xml:space="preserve">, direttamente o tramite lo smaltimento della polvere di pulizia e spazzamento dalla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che possiamo far rientrare nella voce minerali o materia biologica di compensazione dei rifiuti non riciclabili a seconda del destino interno 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che subisce. La Terra perde anche materia verso lo spazio (prevalentemente idrogeno e elio) ma in quote minime. Perde anche materiali preziosissimi, ogni volta che dalla </w:t>
      </w:r>
      <w:proofErr w:type="spellStart"/>
      <w:r w:rsidRPr="00D5196A">
        <w:rPr>
          <w:rFonts w:eastAsia="Times New Roman" w:cstheme="minorHAnsi"/>
          <w:lang w:eastAsia="it-IT"/>
        </w:rPr>
        <w:t>Tecnosfera</w:t>
      </w:r>
      <w:proofErr w:type="spellEnd"/>
      <w:r w:rsidRPr="00D5196A">
        <w:rPr>
          <w:rFonts w:eastAsia="Times New Roman" w:cstheme="minorHAnsi"/>
          <w:lang w:eastAsia="it-IT"/>
        </w:rPr>
        <w:t xml:space="preserve"> viene abbandonato o lanciato nello spazio un manufatto senza ritorno. </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1266CC">
      <w:pPr>
        <w:shd w:val="clear" w:color="auto" w:fill="FFFFFF"/>
        <w:spacing w:after="0" w:line="240" w:lineRule="auto"/>
        <w:jc w:val="both"/>
        <w:rPr>
          <w:rFonts w:eastAsia="Times New Roman" w:cstheme="minorHAnsi"/>
          <w:i/>
          <w:lang w:eastAsia="it-IT"/>
        </w:rPr>
      </w:pPr>
      <w:r w:rsidRPr="00701184">
        <w:rPr>
          <w:rFonts w:eastAsia="Times New Roman" w:cstheme="minorHAnsi"/>
          <w:b/>
          <w:i/>
          <w:color w:val="0070C0"/>
          <w:sz w:val="28"/>
          <w:szCs w:val="28"/>
          <w:lang w:eastAsia="it-IT"/>
        </w:rPr>
        <w:lastRenderedPageBreak/>
        <w:t>g</w:t>
      </w:r>
      <w:r w:rsidR="00701184">
        <w:rPr>
          <w:rFonts w:eastAsia="Times New Roman" w:cstheme="minorHAnsi"/>
          <w:b/>
          <w:i/>
          <w:color w:val="0070C0"/>
          <w:sz w:val="28"/>
          <w:szCs w:val="28"/>
          <w:lang w:eastAsia="it-IT"/>
        </w:rPr>
        <w:t>li occhiali della sostenibilità</w:t>
      </w:r>
      <w:r w:rsidRPr="00701184">
        <w:rPr>
          <w:rFonts w:eastAsia="Times New Roman" w:cstheme="minorHAnsi"/>
          <w:b/>
          <w:i/>
          <w:color w:val="0070C0"/>
          <w:sz w:val="28"/>
          <w:szCs w:val="28"/>
          <w:lang w:eastAsia="it-IT"/>
        </w:rPr>
        <w:t xml:space="preserve"> ideale</w:t>
      </w:r>
    </w:p>
    <w:p w:rsidR="001266CC" w:rsidRPr="00D5196A" w:rsidRDefault="001266CC" w:rsidP="001266CC">
      <w:pPr>
        <w:shd w:val="clear" w:color="auto" w:fill="FFFFFF"/>
        <w:spacing w:after="0" w:line="240" w:lineRule="auto"/>
        <w:jc w:val="both"/>
        <w:rPr>
          <w:rFonts w:eastAsia="Times New Roman" w:cstheme="minorHAnsi"/>
          <w:lang w:eastAsia="it-IT"/>
        </w:rPr>
      </w:pPr>
    </w:p>
    <w:p w:rsidR="001266CC" w:rsidRPr="00D5196A" w:rsidRDefault="001266CC" w:rsidP="001266CC">
      <w:pPr>
        <w:shd w:val="clear" w:color="auto" w:fill="FFFFFF"/>
        <w:spacing w:after="0" w:line="240" w:lineRule="auto"/>
        <w:jc w:val="both"/>
        <w:rPr>
          <w:rFonts w:eastAsia="Times New Roman" w:cstheme="minorHAnsi"/>
          <w:lang w:eastAsia="it-IT"/>
        </w:rPr>
      </w:pPr>
      <w:r w:rsidRPr="00D5196A">
        <w:rPr>
          <w:rFonts w:eastAsia="Times New Roman" w:cstheme="minorHAnsi"/>
          <w:lang w:eastAsia="it-IT"/>
        </w:rPr>
        <w:t>Volendo rappresentare quello che abbiamo fino ad ora descritto in un nuovo “</w:t>
      </w:r>
      <w:proofErr w:type="spellStart"/>
      <w:r w:rsidRPr="00D5196A">
        <w:rPr>
          <w:rFonts w:eastAsia="Times New Roman" w:cstheme="minorHAnsi"/>
          <w:lang w:eastAsia="it-IT"/>
        </w:rPr>
        <w:t>rendering</w:t>
      </w:r>
      <w:proofErr w:type="spellEnd"/>
      <w:r w:rsidRPr="00D5196A">
        <w:rPr>
          <w:rFonts w:eastAsia="Times New Roman" w:cstheme="minorHAnsi"/>
          <w:lang w:eastAsia="it-IT"/>
        </w:rPr>
        <w:t>” grafico, potremmo adottare la suggestione di indossare un paio di occhiali interattivi (una sorta di realtà aumentata) che ci aiutino a percepire che cos’è la sostenibilità ideale, ovvero quel flusso di processi, materia e energia che consentono di restarci in mezzo in perfetto equilibrio, e per tantissimo tempo.</w:t>
      </w:r>
    </w:p>
    <w:p w:rsidR="001266CC" w:rsidRDefault="001266CC" w:rsidP="001266CC">
      <w:pPr>
        <w:rPr>
          <w:rFonts w:cstheme="minorHAnsi"/>
        </w:rPr>
      </w:pPr>
      <w:r w:rsidRPr="00D5196A">
        <w:rPr>
          <w:rFonts w:cstheme="minorHAnsi"/>
        </w:rPr>
        <w:t>La fantasia è quella di poterli indossare ogni volta che dobbiamo fare delle scelte, per fare quelle giuste, ma soprattutto per vedere subito dove stiamo sbagliando, per porvi quanto prima rimedio, senza spostare un problema nel tempo o nello spazio a danno di altri lontano da noi in queste due dimensioni</w:t>
      </w:r>
    </w:p>
    <w:p w:rsidR="001266CC" w:rsidRDefault="001266CC" w:rsidP="001266CC">
      <w:pPr>
        <w:rPr>
          <w:rFonts w:cstheme="minorHAnsi"/>
        </w:rPr>
      </w:pPr>
    </w:p>
    <w:p w:rsidR="001266CC" w:rsidRDefault="001266CC" w:rsidP="001266CC">
      <w:pPr>
        <w:rPr>
          <w:rFonts w:cstheme="minorHAnsi"/>
        </w:rPr>
      </w:pPr>
      <w:r w:rsidRPr="00D5196A">
        <w:rPr>
          <w:rFonts w:eastAsia="Times New Roman" w:cstheme="minorHAnsi"/>
          <w:noProof/>
          <w:lang w:eastAsia="it-IT"/>
        </w:rPr>
        <w:drawing>
          <wp:anchor distT="0" distB="0" distL="114300" distR="114300" simplePos="0" relativeHeight="251661312" behindDoc="1" locked="0" layoutInCell="1" allowOverlap="1" wp14:anchorId="017F4B73" wp14:editId="0B7E2E42">
            <wp:simplePos x="0" y="0"/>
            <wp:positionH relativeFrom="margin">
              <wp:posOffset>135228</wp:posOffset>
            </wp:positionH>
            <wp:positionV relativeFrom="paragraph">
              <wp:posOffset>23495</wp:posOffset>
            </wp:positionV>
            <wp:extent cx="5408930" cy="3985260"/>
            <wp:effectExtent l="0" t="0" r="1270" b="0"/>
            <wp:wrapTight wrapText="bothSides">
              <wp:wrapPolygon edited="0">
                <wp:start x="0" y="0"/>
                <wp:lineTo x="0" y="21476"/>
                <wp:lineTo x="21529" y="21476"/>
                <wp:lineTo x="21529" y="0"/>
                <wp:lineTo x="0" y="0"/>
              </wp:wrapPolygon>
            </wp:wrapTight>
            <wp:docPr id="3" name="Immagine 3" descr="C:\Users\Massimo\Desktop\OCCHI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ssimo\Desktop\OCCHIAL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8930" cy="3985260"/>
                    </a:xfrm>
                    <a:prstGeom prst="rect">
                      <a:avLst/>
                    </a:prstGeom>
                    <a:noFill/>
                    <a:ln>
                      <a:noFill/>
                    </a:ln>
                  </pic:spPr>
                </pic:pic>
              </a:graphicData>
            </a:graphic>
            <wp14:sizeRelH relativeFrom="margin">
              <wp14:pctWidth>0</wp14:pctWidth>
            </wp14:sizeRelH>
          </wp:anchor>
        </w:drawing>
      </w:r>
    </w:p>
    <w:p w:rsidR="001266CC" w:rsidRDefault="001266CC" w:rsidP="001266CC">
      <w:pPr>
        <w:rPr>
          <w:rFonts w:cstheme="minorHAnsi"/>
        </w:rPr>
      </w:pPr>
    </w:p>
    <w:p w:rsidR="001266CC" w:rsidRDefault="001266CC" w:rsidP="001266CC">
      <w:pPr>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1266CC" w:rsidRDefault="001266CC" w:rsidP="001266CC">
      <w:pPr>
        <w:ind w:left="360"/>
        <w:jc w:val="both"/>
        <w:rPr>
          <w:rFonts w:cstheme="minorHAnsi"/>
        </w:rPr>
      </w:pPr>
    </w:p>
    <w:p w:rsidR="00E9178E" w:rsidRDefault="00E9178E" w:rsidP="00E9178E">
      <w:pPr>
        <w:shd w:val="clear" w:color="auto" w:fill="FFFFFF"/>
        <w:spacing w:after="0" w:line="240" w:lineRule="auto"/>
        <w:jc w:val="both"/>
        <w:rPr>
          <w:rFonts w:eastAsia="Times New Roman" w:cstheme="minorHAnsi"/>
          <w:lang w:eastAsia="it-IT"/>
        </w:rPr>
      </w:pPr>
    </w:p>
    <w:p w:rsidR="00E9178E" w:rsidRDefault="00E9178E" w:rsidP="00E9178E">
      <w:pPr>
        <w:shd w:val="clear" w:color="auto" w:fill="FFFFFF"/>
        <w:spacing w:after="0" w:line="240" w:lineRule="auto"/>
        <w:jc w:val="both"/>
        <w:rPr>
          <w:rFonts w:eastAsia="Times New Roman" w:cstheme="minorHAnsi"/>
          <w:lang w:eastAsia="it-IT"/>
        </w:rPr>
      </w:pPr>
    </w:p>
    <w:p w:rsidR="00E9178E" w:rsidRDefault="00E9178E" w:rsidP="00E9178E">
      <w:pPr>
        <w:shd w:val="clear" w:color="auto" w:fill="FFFFFF"/>
        <w:spacing w:after="0" w:line="240" w:lineRule="auto"/>
        <w:jc w:val="both"/>
        <w:rPr>
          <w:rFonts w:eastAsia="Times New Roman" w:cstheme="minorHAnsi"/>
          <w:lang w:eastAsia="it-IT"/>
        </w:rPr>
      </w:pPr>
    </w:p>
    <w:p w:rsidR="00E9178E" w:rsidRPr="00EE76C2" w:rsidRDefault="00EE76C2" w:rsidP="00E9178E">
      <w:pPr>
        <w:shd w:val="clear" w:color="auto" w:fill="FFFFFF"/>
        <w:spacing w:after="0" w:line="240" w:lineRule="auto"/>
        <w:jc w:val="both"/>
        <w:rPr>
          <w:rFonts w:eastAsia="Times New Roman" w:cstheme="minorHAnsi"/>
          <w:b/>
          <w:color w:val="0070C0"/>
          <w:lang w:eastAsia="it-IT"/>
        </w:rPr>
      </w:pPr>
      <w:r>
        <w:rPr>
          <w:rFonts w:eastAsia="Times New Roman" w:cstheme="minorHAnsi"/>
          <w:b/>
          <w:color w:val="0070C0"/>
          <w:lang w:eastAsia="it-IT"/>
        </w:rPr>
        <w:t>UN METODO PRATICO PER SCEGLIERE CHE FARE O PER VALUTARE CHE COSA CI PROPONGONO</w:t>
      </w:r>
    </w:p>
    <w:p w:rsidR="00E9178E" w:rsidRDefault="00E9178E" w:rsidP="00E9178E">
      <w:pPr>
        <w:shd w:val="clear" w:color="auto" w:fill="FFFFFF"/>
        <w:spacing w:after="0" w:line="240" w:lineRule="auto"/>
        <w:jc w:val="both"/>
        <w:rPr>
          <w:rFonts w:eastAsia="Times New Roman" w:cstheme="minorHAnsi"/>
          <w:lang w:eastAsia="it-IT"/>
        </w:rPr>
      </w:pPr>
    </w:p>
    <w:p w:rsidR="00A85FAA" w:rsidRDefault="00EE76C2"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 xml:space="preserve">Da tutta la trattazione precedente, potrebbe risultare difficile trarre facili indicazioni di orientamento, da un lato per scegliere nostri comportamenti, dall’altro per valutare ciò che accade o si progetta di fare sui nostri territori, decidere di accettarlo o di ostacolarlo, con motivazioni efficaci. Proviamo ad adottare </w:t>
      </w:r>
      <w:r w:rsidR="00A85FAA" w:rsidRPr="00E9178E">
        <w:rPr>
          <w:rFonts w:eastAsia="Times New Roman" w:cstheme="minorHAnsi"/>
          <w:lang w:eastAsia="it-IT"/>
        </w:rPr>
        <w:t>QUATTRO PRINCIPI BASE:</w:t>
      </w:r>
    </w:p>
    <w:p w:rsidR="00B37921" w:rsidRPr="00E9178E" w:rsidRDefault="00B37921" w:rsidP="00E9178E">
      <w:pPr>
        <w:shd w:val="clear" w:color="auto" w:fill="FFFFFF"/>
        <w:spacing w:after="0" w:line="240" w:lineRule="auto"/>
        <w:jc w:val="both"/>
        <w:rPr>
          <w:rFonts w:eastAsia="Times New Roman" w:cstheme="minorHAnsi"/>
          <w:lang w:eastAsia="it-IT"/>
        </w:rPr>
      </w:pPr>
    </w:p>
    <w:p w:rsidR="00A85FAA" w:rsidRPr="00E9178E" w:rsidRDefault="0038269C"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 EFFICIENZA: q</w:t>
      </w:r>
      <w:r w:rsidR="00A85FAA" w:rsidRPr="00E9178E">
        <w:rPr>
          <w:rFonts w:eastAsia="Times New Roman" w:cstheme="minorHAnsi"/>
          <w:lang w:eastAsia="it-IT"/>
        </w:rPr>
        <w:t>uello che voglio</w:t>
      </w:r>
      <w:r w:rsidR="00EE76C2">
        <w:rPr>
          <w:rFonts w:eastAsia="Times New Roman" w:cstheme="minorHAnsi"/>
          <w:lang w:eastAsia="it-IT"/>
        </w:rPr>
        <w:t>/vogliono</w:t>
      </w:r>
      <w:r w:rsidR="00A85FAA" w:rsidRPr="00E9178E">
        <w:rPr>
          <w:rFonts w:eastAsia="Times New Roman" w:cstheme="minorHAnsi"/>
          <w:lang w:eastAsia="it-IT"/>
        </w:rPr>
        <w:t xml:space="preserve"> fare, </w:t>
      </w:r>
      <w:r w:rsidR="00EE76C2">
        <w:rPr>
          <w:rFonts w:eastAsia="Times New Roman" w:cstheme="minorHAnsi"/>
          <w:lang w:eastAsia="it-IT"/>
        </w:rPr>
        <w:t xml:space="preserve">segue un modo che </w:t>
      </w:r>
      <w:r w:rsidR="00A85FAA" w:rsidRPr="00E9178E">
        <w:rPr>
          <w:rFonts w:eastAsia="Times New Roman" w:cstheme="minorHAnsi"/>
          <w:lang w:eastAsia="it-IT"/>
        </w:rPr>
        <w:t>garantisca la massima prestazione con il minimo uso di risorse naturali</w:t>
      </w:r>
      <w:r w:rsidR="00E9178E">
        <w:rPr>
          <w:rFonts w:eastAsia="Times New Roman" w:cstheme="minorHAnsi"/>
          <w:lang w:eastAsia="it-IT"/>
        </w:rPr>
        <w:t xml:space="preserve"> </w:t>
      </w:r>
      <w:r w:rsidR="00A85FAA" w:rsidRPr="00E9178E">
        <w:rPr>
          <w:rFonts w:eastAsia="Times New Roman" w:cstheme="minorHAnsi"/>
          <w:lang w:eastAsia="it-IT"/>
        </w:rPr>
        <w:t>dura</w:t>
      </w:r>
      <w:r>
        <w:rPr>
          <w:rFonts w:eastAsia="Times New Roman" w:cstheme="minorHAnsi"/>
          <w:lang w:eastAsia="it-IT"/>
        </w:rPr>
        <w:t>nte tutto il suo ciclo di vita?</w:t>
      </w:r>
    </w:p>
    <w:p w:rsidR="00A85FAA" w:rsidRPr="00E9178E" w:rsidRDefault="00A85FAA" w:rsidP="00E9178E">
      <w:pPr>
        <w:shd w:val="clear" w:color="auto" w:fill="FFFFFF"/>
        <w:spacing w:after="0" w:line="240" w:lineRule="auto"/>
        <w:jc w:val="both"/>
        <w:rPr>
          <w:rFonts w:eastAsia="Times New Roman" w:cstheme="minorHAnsi"/>
          <w:lang w:eastAsia="it-IT"/>
        </w:rPr>
      </w:pPr>
    </w:p>
    <w:p w:rsidR="00A85FAA" w:rsidRPr="00E9178E" w:rsidRDefault="0038269C"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 xml:space="preserve">- SUFFICIENZA: </w:t>
      </w:r>
      <w:r w:rsidR="00EE76C2">
        <w:rPr>
          <w:rFonts w:eastAsia="Times New Roman" w:cstheme="minorHAnsi"/>
          <w:lang w:eastAsia="it-IT"/>
        </w:rPr>
        <w:t>è fissato un limite per quello che serve, che consente</w:t>
      </w:r>
      <w:r w:rsidR="00A85FAA" w:rsidRPr="00E9178E">
        <w:rPr>
          <w:rFonts w:eastAsia="Times New Roman" w:cstheme="minorHAnsi"/>
          <w:lang w:eastAsia="it-IT"/>
        </w:rPr>
        <w:t xml:space="preserve"> dire</w:t>
      </w:r>
      <w:r w:rsidR="00E9178E">
        <w:rPr>
          <w:rFonts w:eastAsia="Times New Roman" w:cstheme="minorHAnsi"/>
          <w:lang w:eastAsia="it-IT"/>
        </w:rPr>
        <w:t xml:space="preserve"> </w:t>
      </w:r>
      <w:r w:rsidR="00EE76C2">
        <w:rPr>
          <w:rFonts w:eastAsia="Times New Roman" w:cstheme="minorHAnsi"/>
          <w:lang w:eastAsia="it-IT"/>
        </w:rPr>
        <w:t>BASTA quando lo si raggiunge</w:t>
      </w:r>
      <w:r>
        <w:rPr>
          <w:rFonts w:eastAsia="Times New Roman" w:cstheme="minorHAnsi"/>
          <w:lang w:eastAsia="it-IT"/>
        </w:rPr>
        <w:t>?</w:t>
      </w:r>
    </w:p>
    <w:p w:rsidR="00A85FAA" w:rsidRPr="00E9178E" w:rsidRDefault="00A85FAA" w:rsidP="00E9178E">
      <w:pPr>
        <w:shd w:val="clear" w:color="auto" w:fill="FFFFFF"/>
        <w:spacing w:after="0" w:line="240" w:lineRule="auto"/>
        <w:jc w:val="both"/>
        <w:rPr>
          <w:rFonts w:eastAsia="Times New Roman" w:cstheme="minorHAnsi"/>
          <w:lang w:eastAsia="it-IT"/>
        </w:rPr>
      </w:pPr>
    </w:p>
    <w:p w:rsidR="00A85FAA" w:rsidRPr="00E9178E" w:rsidRDefault="0038269C"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 NECESSITA’: q</w:t>
      </w:r>
      <w:r w:rsidR="00A85FAA" w:rsidRPr="00E9178E">
        <w:rPr>
          <w:rFonts w:eastAsia="Times New Roman" w:cstheme="minorHAnsi"/>
          <w:lang w:eastAsia="it-IT"/>
        </w:rPr>
        <w:t>uello che voglio</w:t>
      </w:r>
      <w:r w:rsidR="00EE76C2">
        <w:rPr>
          <w:rFonts w:eastAsia="Times New Roman" w:cstheme="minorHAnsi"/>
          <w:lang w:eastAsia="it-IT"/>
        </w:rPr>
        <w:t>/vogliono fare</w:t>
      </w:r>
      <w:r w:rsidR="00A85FAA" w:rsidRPr="00E9178E">
        <w:rPr>
          <w:rFonts w:eastAsia="Times New Roman" w:cstheme="minorHAnsi"/>
          <w:lang w:eastAsia="it-IT"/>
        </w:rPr>
        <w:t xml:space="preserve"> fare serve solo a me</w:t>
      </w:r>
      <w:r w:rsidR="00EE76C2">
        <w:rPr>
          <w:rFonts w:eastAsia="Times New Roman" w:cstheme="minorHAnsi"/>
          <w:lang w:eastAsia="it-IT"/>
        </w:rPr>
        <w:t>/loro</w:t>
      </w:r>
      <w:r w:rsidR="00A85FAA" w:rsidRPr="00E9178E">
        <w:rPr>
          <w:rFonts w:eastAsia="Times New Roman" w:cstheme="minorHAnsi"/>
          <w:lang w:eastAsia="it-IT"/>
        </w:rPr>
        <w:t>? Serve solo alla</w:t>
      </w:r>
      <w:r w:rsidR="00E9178E">
        <w:rPr>
          <w:rFonts w:eastAsia="Times New Roman" w:cstheme="minorHAnsi"/>
          <w:lang w:eastAsia="it-IT"/>
        </w:rPr>
        <w:t xml:space="preserve"> collettività umana? Serve all’</w:t>
      </w:r>
      <w:r w:rsidR="00A85FAA" w:rsidRPr="00E9178E">
        <w:rPr>
          <w:rFonts w:eastAsia="Times New Roman" w:cstheme="minorHAnsi"/>
          <w:lang w:eastAsia="it-IT"/>
        </w:rPr>
        <w:t>Ecosistema intero? Quanto costa, ma</w:t>
      </w:r>
      <w:r w:rsidR="00E9178E">
        <w:rPr>
          <w:rFonts w:eastAsia="Times New Roman" w:cstheme="minorHAnsi"/>
          <w:lang w:eastAsia="it-IT"/>
        </w:rPr>
        <w:t xml:space="preserve"> </w:t>
      </w:r>
      <w:r w:rsidR="00A85FAA" w:rsidRPr="00E9178E">
        <w:rPr>
          <w:rFonts w:eastAsia="Times New Roman" w:cstheme="minorHAnsi"/>
          <w:lang w:eastAsia="it-IT"/>
        </w:rPr>
        <w:t xml:space="preserve">soprattutto COSA costa? Costa solo denaro oppure costa </w:t>
      </w:r>
      <w:r w:rsidR="00A85FAA" w:rsidRPr="00E9178E">
        <w:rPr>
          <w:rFonts w:eastAsia="Times New Roman" w:cstheme="minorHAnsi"/>
          <w:lang w:eastAsia="it-IT"/>
        </w:rPr>
        <w:lastRenderedPageBreak/>
        <w:t>Acqua, territorio,</w:t>
      </w:r>
      <w:r w:rsidR="00E9178E">
        <w:rPr>
          <w:rFonts w:eastAsia="Times New Roman" w:cstheme="minorHAnsi"/>
          <w:lang w:eastAsia="it-IT"/>
        </w:rPr>
        <w:t xml:space="preserve"> </w:t>
      </w:r>
      <w:r w:rsidR="00A85FAA" w:rsidRPr="00E9178E">
        <w:rPr>
          <w:rFonts w:eastAsia="Times New Roman" w:cstheme="minorHAnsi"/>
          <w:lang w:eastAsia="it-IT"/>
        </w:rPr>
        <w:t>aria</w:t>
      </w:r>
      <w:r w:rsidR="00E9178E">
        <w:rPr>
          <w:rFonts w:eastAsia="Times New Roman" w:cstheme="minorHAnsi"/>
          <w:lang w:eastAsia="it-IT"/>
        </w:rPr>
        <w:t xml:space="preserve"> p</w:t>
      </w:r>
      <w:r w:rsidR="00A85FAA" w:rsidRPr="00E9178E">
        <w:rPr>
          <w:rFonts w:eastAsia="Times New Roman" w:cstheme="minorHAnsi"/>
          <w:lang w:eastAsia="it-IT"/>
        </w:rPr>
        <w:t>ulita, risorse naturali, per</w:t>
      </w:r>
      <w:r w:rsidR="00EE76C2">
        <w:rPr>
          <w:rFonts w:eastAsia="Times New Roman" w:cstheme="minorHAnsi"/>
          <w:lang w:eastAsia="it-IT"/>
        </w:rPr>
        <w:t>dita di biodiversità? Cos</w:t>
      </w:r>
      <w:r w:rsidR="00E9178E">
        <w:rPr>
          <w:rFonts w:eastAsia="Times New Roman" w:cstheme="minorHAnsi"/>
          <w:lang w:eastAsia="it-IT"/>
        </w:rPr>
        <w:t xml:space="preserve"> dà</w:t>
      </w:r>
      <w:r w:rsidR="00A85FAA" w:rsidRPr="00E9178E">
        <w:rPr>
          <w:rFonts w:eastAsia="Times New Roman" w:cstheme="minorHAnsi"/>
          <w:lang w:eastAsia="it-IT"/>
        </w:rPr>
        <w:t xml:space="preserve"> in cambio di</w:t>
      </w:r>
      <w:r w:rsidR="00E9178E">
        <w:rPr>
          <w:rFonts w:eastAsia="Times New Roman" w:cstheme="minorHAnsi"/>
          <w:lang w:eastAsia="it-IT"/>
        </w:rPr>
        <w:t xml:space="preserve"> </w:t>
      </w:r>
      <w:r w:rsidR="00A85FAA" w:rsidRPr="00E9178E">
        <w:rPr>
          <w:rFonts w:eastAsia="Times New Roman" w:cstheme="minorHAnsi"/>
          <w:lang w:eastAsia="it-IT"/>
        </w:rPr>
        <w:t xml:space="preserve">quello </w:t>
      </w:r>
      <w:r w:rsidR="00EE76C2">
        <w:rPr>
          <w:rFonts w:eastAsia="Times New Roman" w:cstheme="minorHAnsi"/>
          <w:lang w:eastAsia="it-IT"/>
        </w:rPr>
        <w:t>che costa? Denaro? Lavoro? Si può</w:t>
      </w:r>
      <w:r>
        <w:rPr>
          <w:rFonts w:eastAsia="Times New Roman" w:cstheme="minorHAnsi"/>
          <w:lang w:eastAsia="it-IT"/>
        </w:rPr>
        <w:t xml:space="preserve"> ottenere la stessa cosa</w:t>
      </w:r>
      <w:r w:rsidR="00A85FAA" w:rsidRPr="00E9178E">
        <w:rPr>
          <w:rFonts w:eastAsia="Times New Roman" w:cstheme="minorHAnsi"/>
          <w:lang w:eastAsia="it-IT"/>
        </w:rPr>
        <w:t xml:space="preserve"> in un</w:t>
      </w:r>
      <w:r w:rsidR="00E9178E">
        <w:rPr>
          <w:rFonts w:eastAsia="Times New Roman" w:cstheme="minorHAnsi"/>
          <w:lang w:eastAsia="it-IT"/>
        </w:rPr>
        <w:t xml:space="preserve"> </w:t>
      </w:r>
      <w:r w:rsidR="00A85FAA" w:rsidRPr="00E9178E">
        <w:rPr>
          <w:rFonts w:eastAsia="Times New Roman" w:cstheme="minorHAnsi"/>
          <w:lang w:eastAsia="it-IT"/>
        </w:rPr>
        <w:t>altro modo?)</w:t>
      </w:r>
    </w:p>
    <w:p w:rsidR="00A85FAA" w:rsidRPr="00E9178E" w:rsidRDefault="00A85FAA" w:rsidP="00E9178E">
      <w:pPr>
        <w:shd w:val="clear" w:color="auto" w:fill="FFFFFF"/>
        <w:spacing w:after="0" w:line="240" w:lineRule="auto"/>
        <w:jc w:val="both"/>
        <w:rPr>
          <w:rFonts w:eastAsia="Times New Roman" w:cstheme="minorHAnsi"/>
          <w:lang w:eastAsia="it-IT"/>
        </w:rPr>
      </w:pPr>
    </w:p>
    <w:p w:rsidR="0038269C" w:rsidRDefault="0038269C"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 PRECAUZIONE: q</w:t>
      </w:r>
      <w:r w:rsidR="00A85FAA" w:rsidRPr="00E9178E">
        <w:rPr>
          <w:rFonts w:eastAsia="Times New Roman" w:cstheme="minorHAnsi"/>
          <w:lang w:eastAsia="it-IT"/>
        </w:rPr>
        <w:t>uello che vo</w:t>
      </w:r>
      <w:r w:rsidR="00E9178E">
        <w:rPr>
          <w:rFonts w:eastAsia="Times New Roman" w:cstheme="minorHAnsi"/>
          <w:lang w:eastAsia="it-IT"/>
        </w:rPr>
        <w:t>rrei</w:t>
      </w:r>
      <w:r>
        <w:rPr>
          <w:rFonts w:eastAsia="Times New Roman" w:cstheme="minorHAnsi"/>
          <w:lang w:eastAsia="it-IT"/>
        </w:rPr>
        <w:t>/vorrebbero</w:t>
      </w:r>
      <w:r w:rsidR="00E9178E">
        <w:rPr>
          <w:rFonts w:eastAsia="Times New Roman" w:cstheme="minorHAnsi"/>
          <w:lang w:eastAsia="it-IT"/>
        </w:rPr>
        <w:t xml:space="preserve"> fare può</w:t>
      </w:r>
      <w:r w:rsidR="00A85FAA" w:rsidRPr="00E9178E">
        <w:rPr>
          <w:rFonts w:eastAsia="Times New Roman" w:cstheme="minorHAnsi"/>
          <w:lang w:eastAsia="it-IT"/>
        </w:rPr>
        <w:t xml:space="preserve"> danneggiare in qualche</w:t>
      </w:r>
      <w:r w:rsidR="00E9178E">
        <w:rPr>
          <w:rFonts w:eastAsia="Times New Roman" w:cstheme="minorHAnsi"/>
          <w:lang w:eastAsia="it-IT"/>
        </w:rPr>
        <w:t xml:space="preserve"> </w:t>
      </w:r>
      <w:r w:rsidR="00A85FAA" w:rsidRPr="00E9178E">
        <w:rPr>
          <w:rFonts w:eastAsia="Times New Roman" w:cstheme="minorHAnsi"/>
          <w:lang w:eastAsia="it-IT"/>
        </w:rPr>
        <w:t>modo l’ambiente? Come interagisce con le altre fonti di inquinamento già</w:t>
      </w:r>
      <w:r w:rsidR="00E9178E">
        <w:rPr>
          <w:rFonts w:eastAsia="Times New Roman" w:cstheme="minorHAnsi"/>
          <w:lang w:eastAsia="it-IT"/>
        </w:rPr>
        <w:t xml:space="preserve"> </w:t>
      </w:r>
      <w:r w:rsidR="00A85FAA" w:rsidRPr="00E9178E">
        <w:rPr>
          <w:rFonts w:eastAsia="Times New Roman" w:cstheme="minorHAnsi"/>
          <w:lang w:eastAsia="it-IT"/>
        </w:rPr>
        <w:t xml:space="preserve">presenti sul territorio? </w:t>
      </w:r>
      <w:r>
        <w:rPr>
          <w:rFonts w:eastAsia="Times New Roman" w:cstheme="minorHAnsi"/>
          <w:lang w:eastAsia="it-IT"/>
        </w:rPr>
        <w:t xml:space="preserve">Come incide sul clima? Come resiste al cambiamento climatico? </w:t>
      </w:r>
      <w:r w:rsidR="00A85FAA" w:rsidRPr="00E9178E">
        <w:rPr>
          <w:rFonts w:eastAsia="Times New Roman" w:cstheme="minorHAnsi"/>
          <w:lang w:eastAsia="it-IT"/>
        </w:rPr>
        <w:t>Come interagisce co</w:t>
      </w:r>
      <w:r>
        <w:rPr>
          <w:rFonts w:eastAsia="Times New Roman" w:cstheme="minorHAnsi"/>
          <w:lang w:eastAsia="it-IT"/>
        </w:rPr>
        <w:t xml:space="preserve">n l’economia del territorio? Nel bilancio offre più di quanto tolga in termini di lavoro, benessere, </w:t>
      </w:r>
      <w:proofErr w:type="spellStart"/>
      <w:r>
        <w:rPr>
          <w:rFonts w:eastAsia="Times New Roman" w:cstheme="minorHAnsi"/>
          <w:lang w:eastAsia="it-IT"/>
        </w:rPr>
        <w:t>ecc</w:t>
      </w:r>
      <w:proofErr w:type="spellEnd"/>
      <w:r>
        <w:rPr>
          <w:rFonts w:eastAsia="Times New Roman" w:cstheme="minorHAnsi"/>
          <w:lang w:eastAsia="it-IT"/>
        </w:rPr>
        <w:t xml:space="preserve">? </w:t>
      </w:r>
      <w:proofErr w:type="gramStart"/>
      <w:r>
        <w:rPr>
          <w:rFonts w:eastAsia="Times New Roman" w:cstheme="minorHAnsi"/>
          <w:lang w:eastAsia="it-IT"/>
        </w:rPr>
        <w:t>E’</w:t>
      </w:r>
      <w:proofErr w:type="gramEnd"/>
      <w:r>
        <w:rPr>
          <w:rFonts w:eastAsia="Times New Roman" w:cstheme="minorHAnsi"/>
          <w:lang w:eastAsia="it-IT"/>
        </w:rPr>
        <w:t xml:space="preserve"> realmente sostenibile (lo potrebbero fare tutti per sempre sulla terra)?</w:t>
      </w:r>
    </w:p>
    <w:p w:rsidR="00A722A4" w:rsidRDefault="00A722A4" w:rsidP="00E9178E">
      <w:pPr>
        <w:shd w:val="clear" w:color="auto" w:fill="FFFFFF"/>
        <w:spacing w:after="0" w:line="240" w:lineRule="auto"/>
        <w:jc w:val="both"/>
        <w:rPr>
          <w:rFonts w:eastAsia="Times New Roman" w:cstheme="minorHAnsi"/>
          <w:lang w:eastAsia="it-IT"/>
        </w:rPr>
      </w:pPr>
    </w:p>
    <w:p w:rsidR="00A722A4" w:rsidRDefault="00A722A4" w:rsidP="00E9178E">
      <w:pPr>
        <w:shd w:val="clear" w:color="auto" w:fill="FFFFFF"/>
        <w:spacing w:after="0" w:line="240" w:lineRule="auto"/>
        <w:jc w:val="both"/>
        <w:rPr>
          <w:rFonts w:eastAsia="Times New Roman" w:cstheme="minorHAnsi"/>
          <w:lang w:eastAsia="it-IT"/>
        </w:rPr>
      </w:pPr>
    </w:p>
    <w:p w:rsidR="00A722A4" w:rsidRDefault="00A722A4" w:rsidP="00E9178E">
      <w:pPr>
        <w:shd w:val="clear" w:color="auto" w:fill="FFFFFF"/>
        <w:spacing w:after="0" w:line="240" w:lineRule="auto"/>
        <w:jc w:val="both"/>
        <w:rPr>
          <w:rFonts w:eastAsia="Times New Roman" w:cstheme="minorHAnsi"/>
          <w:lang w:eastAsia="it-IT"/>
        </w:rPr>
      </w:pPr>
      <w:r>
        <w:rPr>
          <w:rFonts w:eastAsia="Times New Roman" w:cstheme="minorHAnsi"/>
          <w:lang w:eastAsia="it-IT"/>
        </w:rPr>
        <w:t>A cura della Commissione Tutela Ambientale di r2020</w:t>
      </w:r>
      <w:bookmarkStart w:id="0" w:name="_GoBack"/>
      <w:bookmarkEnd w:id="0"/>
    </w:p>
    <w:p w:rsidR="0038269C" w:rsidRDefault="0038269C" w:rsidP="00E9178E">
      <w:pPr>
        <w:shd w:val="clear" w:color="auto" w:fill="FFFFFF"/>
        <w:spacing w:after="0" w:line="240" w:lineRule="auto"/>
        <w:jc w:val="both"/>
        <w:rPr>
          <w:rFonts w:eastAsia="Times New Roman" w:cstheme="minorHAnsi"/>
          <w:lang w:eastAsia="it-IT"/>
        </w:rPr>
      </w:pPr>
    </w:p>
    <w:p w:rsidR="0038269C" w:rsidRDefault="0038269C" w:rsidP="00E9178E">
      <w:pPr>
        <w:shd w:val="clear" w:color="auto" w:fill="FFFFFF"/>
        <w:spacing w:after="0" w:line="240" w:lineRule="auto"/>
        <w:jc w:val="both"/>
        <w:rPr>
          <w:rFonts w:eastAsia="Times New Roman" w:cstheme="minorHAnsi"/>
          <w:lang w:eastAsia="it-IT"/>
        </w:rPr>
      </w:pPr>
    </w:p>
    <w:p w:rsidR="0038269C" w:rsidRDefault="0038269C" w:rsidP="00E9178E">
      <w:pPr>
        <w:shd w:val="clear" w:color="auto" w:fill="FFFFFF"/>
        <w:spacing w:after="0" w:line="240" w:lineRule="auto"/>
        <w:jc w:val="both"/>
        <w:rPr>
          <w:rFonts w:eastAsia="Times New Roman" w:cstheme="minorHAnsi"/>
          <w:lang w:eastAsia="it-IT"/>
        </w:rPr>
      </w:pPr>
    </w:p>
    <w:p w:rsidR="00DA6310" w:rsidRDefault="0038269C" w:rsidP="00E9178E">
      <w:pPr>
        <w:shd w:val="clear" w:color="auto" w:fill="FFFFFF"/>
        <w:spacing w:after="0" w:line="240" w:lineRule="auto"/>
        <w:jc w:val="both"/>
      </w:pPr>
      <w:r>
        <w:rPr>
          <w:rFonts w:eastAsia="Times New Roman" w:cstheme="minorHAnsi"/>
          <w:lang w:eastAsia="it-IT"/>
        </w:rPr>
        <w:t xml:space="preserve"> </w:t>
      </w:r>
    </w:p>
    <w:sectPr w:rsidR="00DA63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47D7D"/>
    <w:multiLevelType w:val="hybridMultilevel"/>
    <w:tmpl w:val="2AAC59DE"/>
    <w:lvl w:ilvl="0" w:tplc="1F6AB09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8B"/>
    <w:rsid w:val="000A6263"/>
    <w:rsid w:val="001266CC"/>
    <w:rsid w:val="00282091"/>
    <w:rsid w:val="0038269C"/>
    <w:rsid w:val="003A223A"/>
    <w:rsid w:val="00701184"/>
    <w:rsid w:val="007E3F31"/>
    <w:rsid w:val="0095764D"/>
    <w:rsid w:val="00A722A4"/>
    <w:rsid w:val="00A85FAA"/>
    <w:rsid w:val="00B37921"/>
    <w:rsid w:val="00BA5FD5"/>
    <w:rsid w:val="00C14B8B"/>
    <w:rsid w:val="00D26B06"/>
    <w:rsid w:val="00DA6310"/>
    <w:rsid w:val="00E16421"/>
    <w:rsid w:val="00E9178E"/>
    <w:rsid w:val="00EE76C2"/>
    <w:rsid w:val="00F701E7"/>
    <w:rsid w:val="00FE0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6A23"/>
  <w15:chartTrackingRefBased/>
  <w15:docId w15:val="{0D6B36B0-B716-4E96-91FF-D0FC591D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66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2545</Words>
  <Characters>14509</Characters>
  <Application>Microsoft Office Word</Application>
  <DocSecurity>0</DocSecurity>
  <Lines>120</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Massimo</cp:lastModifiedBy>
  <cp:revision>12</cp:revision>
  <dcterms:created xsi:type="dcterms:W3CDTF">2020-09-16T11:01:00Z</dcterms:created>
  <dcterms:modified xsi:type="dcterms:W3CDTF">2020-10-02T15:49:00Z</dcterms:modified>
</cp:coreProperties>
</file>